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11F" w:rsidRDefault="00FB711F" w:rsidP="00FB711F">
      <w:pPr>
        <w:spacing w:line="360" w:lineRule="auto"/>
        <w:ind w:right="1843"/>
        <w:jc w:val="both"/>
        <w:rPr>
          <w:rFonts w:ascii="Arial" w:hAnsi="Arial" w:cs="Arial"/>
          <w:b/>
          <w:sz w:val="36"/>
          <w:szCs w:val="36"/>
        </w:rPr>
      </w:pPr>
      <w:r>
        <w:rPr>
          <w:rFonts w:ascii="Arial" w:hAnsi="Arial" w:cs="Arial"/>
          <w:b/>
          <w:bCs/>
          <w:sz w:val="36"/>
          <w:szCs w:val="36"/>
          <w:lang w:val="sv-SE"/>
        </w:rPr>
        <w:t>Omröstning bland verkstäder visar tydligt:</w:t>
      </w:r>
      <w:r>
        <w:rPr>
          <w:rFonts w:ascii="Arial" w:hAnsi="Arial" w:cs="Arial"/>
          <w:sz w:val="36"/>
          <w:szCs w:val="36"/>
          <w:lang w:val="sv-SE"/>
        </w:rPr>
        <w:t xml:space="preserve"> </w:t>
      </w:r>
      <w:r>
        <w:rPr>
          <w:rFonts w:ascii="Arial" w:hAnsi="Arial" w:cs="Arial"/>
          <w:b/>
          <w:bCs/>
          <w:sz w:val="36"/>
          <w:szCs w:val="36"/>
          <w:lang w:val="sv-SE"/>
        </w:rPr>
        <w:t>LIQUI MOLY är det bästa oljemärket</w:t>
      </w:r>
    </w:p>
    <w:p w:rsidR="00FB711F" w:rsidRDefault="00FB711F" w:rsidP="00FB711F">
      <w:pPr>
        <w:spacing w:line="360" w:lineRule="auto"/>
        <w:ind w:right="1843"/>
        <w:jc w:val="both"/>
        <w:rPr>
          <w:rFonts w:ascii="Arial" w:hAnsi="Arial" w:cs="Arial"/>
        </w:rPr>
      </w:pPr>
    </w:p>
    <w:p w:rsidR="00FB711F" w:rsidRDefault="00FB711F" w:rsidP="00FB711F">
      <w:pPr>
        <w:spacing w:line="360" w:lineRule="auto"/>
        <w:ind w:right="1843"/>
        <w:jc w:val="both"/>
        <w:rPr>
          <w:rFonts w:ascii="Arial" w:hAnsi="Arial" w:cs="Arial"/>
          <w:sz w:val="28"/>
          <w:szCs w:val="28"/>
        </w:rPr>
      </w:pPr>
      <w:r>
        <w:rPr>
          <w:rFonts w:ascii="Arial" w:hAnsi="Arial" w:cs="Arial"/>
          <w:sz w:val="28"/>
          <w:szCs w:val="28"/>
          <w:lang w:val="sv-SE"/>
        </w:rPr>
        <w:t xml:space="preserve">Läsarna av den tyska facktidskriften ”Werkstatt aktuell” (Verkstadsaktuellt) sätter LIQUI MOLY högst </w:t>
      </w:r>
    </w:p>
    <w:p w:rsidR="00FB711F" w:rsidRDefault="00FB711F" w:rsidP="00FB711F">
      <w:pPr>
        <w:spacing w:line="360" w:lineRule="auto"/>
        <w:ind w:right="1843"/>
        <w:jc w:val="both"/>
        <w:rPr>
          <w:rFonts w:ascii="Arial" w:hAnsi="Arial" w:cs="Arial"/>
        </w:rPr>
      </w:pPr>
    </w:p>
    <w:p w:rsidR="00FB711F" w:rsidRDefault="00FB711F" w:rsidP="00FB711F">
      <w:pPr>
        <w:spacing w:line="360" w:lineRule="auto"/>
        <w:ind w:right="1843"/>
        <w:jc w:val="both"/>
        <w:rPr>
          <w:rFonts w:ascii="Arial" w:hAnsi="Arial" w:cs="Arial"/>
          <w:b/>
        </w:rPr>
      </w:pPr>
      <w:r>
        <w:rPr>
          <w:rFonts w:ascii="Arial" w:hAnsi="Arial"/>
          <w:b/>
          <w:bCs/>
          <w:lang w:val="sv-SE"/>
        </w:rPr>
        <w:t>Juli 2018 – Den tyska tidskriften ”Werkstatt aktuell” (Verkstadsaktuellt) riktar sig till verkstäder för nyttofordon. Man tillfrågade sina läsare om de bästa varumärkena på serviceområdet. När det gäller smörjmedel hamnade LIQUI MOLY i topp – med stort avstånd till efterföljande placeringar. Därmed understryker den tyska smörjmedels- och tillsatsspecialisten sitt kvalitetsanspråk på såväl produkter som service.</w:t>
      </w:r>
      <w:r>
        <w:rPr>
          <w:rFonts w:ascii="Arial" w:hAnsi="Arial"/>
          <w:lang w:val="sv-SE"/>
        </w:rPr>
        <w:t xml:space="preserve"> </w:t>
      </w:r>
    </w:p>
    <w:p w:rsidR="00FB711F" w:rsidRDefault="00FB711F" w:rsidP="00FB711F">
      <w:pPr>
        <w:spacing w:line="360" w:lineRule="auto"/>
        <w:ind w:right="1843"/>
        <w:jc w:val="both"/>
        <w:rPr>
          <w:rFonts w:ascii="Arial" w:hAnsi="Arial" w:cs="Arial"/>
        </w:rPr>
      </w:pPr>
    </w:p>
    <w:p w:rsidR="00FB711F" w:rsidRDefault="00FB711F" w:rsidP="00FB711F">
      <w:pPr>
        <w:spacing w:line="360" w:lineRule="auto"/>
        <w:ind w:right="1843"/>
        <w:jc w:val="both"/>
        <w:rPr>
          <w:rFonts w:ascii="Arial" w:hAnsi="Arial" w:cs="Arial"/>
          <w:lang w:val="sv-SE"/>
        </w:rPr>
      </w:pPr>
      <w:r>
        <w:rPr>
          <w:rFonts w:ascii="Arial" w:hAnsi="Arial" w:cs="Arial"/>
          <w:lang w:val="sv-SE"/>
        </w:rPr>
        <w:t>LIQUI MOLY fokuserar visserligen på bilar, men man har även ett omfattande sortiment särskilt avsett för nyttofordon. Och denna kvalitet gillas av marknaden. Läsarna av branschtidskriften ”Verkstadsaktuellt” utsåg med 47,9 procent av rösterna LIQUI MOLY till bästa smörjmedelsmärke. På andra och tredje plats följde med stort avstånd Castrol (16,2 procent) och Mobil (12 procent). LIQUI MOLY lyckades även bra i kategorin ”Skötsel och rengöring”, där märket kom på andra plats.</w:t>
      </w:r>
    </w:p>
    <w:p w:rsidR="00FB711F" w:rsidRDefault="00FB711F" w:rsidP="00FB711F">
      <w:pPr>
        <w:spacing w:line="360" w:lineRule="auto"/>
        <w:ind w:right="1843"/>
        <w:jc w:val="both"/>
        <w:rPr>
          <w:rFonts w:ascii="Arial" w:hAnsi="Arial" w:cs="Arial"/>
          <w:lang w:val="sv-SE"/>
        </w:rPr>
      </w:pPr>
    </w:p>
    <w:p w:rsidR="009015D6" w:rsidRPr="00FB711F" w:rsidRDefault="00FB711F" w:rsidP="00DB76CA">
      <w:pPr>
        <w:spacing w:line="360" w:lineRule="auto"/>
        <w:ind w:right="1843"/>
        <w:jc w:val="both"/>
        <w:rPr>
          <w:rFonts w:asciiTheme="minorBidi" w:hAnsiTheme="minorBidi" w:cstheme="minorBidi"/>
          <w:highlight w:val="yellow"/>
        </w:rPr>
      </w:pPr>
      <w:r>
        <w:rPr>
          <w:rFonts w:ascii="Arial" w:hAnsi="Arial" w:cs="Arial"/>
          <w:lang w:val="sv-SE"/>
        </w:rPr>
        <w:t xml:space="preserve">För LIQUI MOLY är resultaten extra viktiga eftersom läsarna av ”Verkstadsaktuellt” är yrkesfolk. De använder produkterna varje dag och vet exakt vad som underlättar deras arbetsvardag och vad de kan förlita sig på. Det är nu femte gången i rad som de utser LIQUI MOLY till bästa oljemärke. Men även hos bilförare står märket högt i kurs. Läsarna av fem stora biltidningar i Tyskland har utsett LIQUI MOLY till bästa oljemärke. </w:t>
      </w:r>
    </w:p>
    <w:p w:rsidR="000F2FA0" w:rsidRPr="00AB427F" w:rsidRDefault="000F2FA0" w:rsidP="000F2FA0">
      <w:pPr>
        <w:tabs>
          <w:tab w:val="left" w:pos="2410"/>
        </w:tabs>
        <w:spacing w:line="360" w:lineRule="auto"/>
        <w:ind w:right="1984"/>
        <w:jc w:val="both"/>
        <w:rPr>
          <w:rFonts w:ascii="Arial" w:hAnsi="Arial" w:cs="Arial"/>
        </w:rPr>
      </w:pPr>
      <w:bookmarkStart w:id="0" w:name="_GoBack"/>
      <w:bookmarkEnd w:id="0"/>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B129D9" w:rsidRPr="005B71B0" w:rsidRDefault="00DB76CA" w:rsidP="00B129D9">
      <w:pPr>
        <w:pStyle w:val="Textkrper"/>
        <w:tabs>
          <w:tab w:val="left" w:pos="6660"/>
          <w:tab w:val="left" w:pos="7020"/>
        </w:tabs>
        <w:spacing w:line="240" w:lineRule="auto"/>
        <w:rPr>
          <w:rFonts w:ascii="Arial" w:hAnsi="Arial" w:cs="Arial"/>
          <w:color w:val="000000"/>
          <w:lang w:val="sv-SE"/>
        </w:rPr>
      </w:pPr>
      <w:hyperlink r:id="rId8" w:history="1">
        <w:r w:rsidR="00B129D9" w:rsidRPr="00003454">
          <w:rPr>
            <w:rStyle w:val="Hyperlink"/>
            <w:rFonts w:ascii="Arial" w:hAnsi="Arial" w:cs="Arial"/>
            <w:lang w:val="sv-SE"/>
          </w:rPr>
          <w:t>Peter.Szarafinski@liqui-moly.de</w:t>
        </w:r>
      </w:hyperlink>
    </w:p>
    <w:sectPr w:rsidR="00B129D9" w:rsidRPr="005B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AE7"/>
    <w:rsid w:val="00B224BA"/>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52C7-7D47-4730-9578-1712B392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1950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2018-07-10T08:23:00Z</dcterms:created>
  <dcterms:modified xsi:type="dcterms:W3CDTF">2018-07-10T08:24:00Z</dcterms:modified>
</cp:coreProperties>
</file>