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62" w:rsidRPr="003F3C62" w:rsidRDefault="003F3C62" w:rsidP="003F3C62">
      <w:pPr>
        <w:spacing w:line="360" w:lineRule="auto"/>
        <w:ind w:right="1985"/>
        <w:rPr>
          <w:rFonts w:asciiTheme="minorBidi" w:hAnsiTheme="minorBidi" w:cstheme="minorBidi"/>
          <w:b/>
          <w:bCs/>
          <w:sz w:val="36"/>
        </w:rPr>
      </w:pPr>
      <w:r w:rsidRPr="003F3C62">
        <w:rPr>
          <w:rFonts w:asciiTheme="minorBidi" w:hAnsiTheme="minorBidi" w:cstheme="minorBidi"/>
          <w:b/>
          <w:bCs/>
          <w:sz w:val="36"/>
          <w:lang w:val="sv-SE"/>
        </w:rPr>
        <w:t>Olja för de senaste Mercedes-motorerna</w:t>
      </w:r>
    </w:p>
    <w:p w:rsidR="003F3C62" w:rsidRDefault="003F3C62" w:rsidP="003F3C62">
      <w:pPr>
        <w:spacing w:line="360" w:lineRule="auto"/>
        <w:ind w:right="1985"/>
        <w:rPr>
          <w:rFonts w:asciiTheme="minorBidi" w:hAnsiTheme="minorBidi" w:cstheme="minorBidi"/>
          <w:sz w:val="28"/>
          <w:szCs w:val="28"/>
        </w:rPr>
      </w:pPr>
    </w:p>
    <w:p w:rsidR="003F3C62" w:rsidRDefault="003F3C62" w:rsidP="003F3C62">
      <w:pPr>
        <w:spacing w:line="360" w:lineRule="auto"/>
        <w:ind w:right="1985"/>
        <w:rPr>
          <w:rFonts w:asciiTheme="minorBidi" w:hAnsiTheme="minorBidi" w:cstheme="minorBidi"/>
          <w:b/>
        </w:rPr>
      </w:pPr>
      <w:r>
        <w:rPr>
          <w:rFonts w:asciiTheme="minorBidi" w:hAnsiTheme="minorBidi" w:cstheme="minorBidi"/>
          <w:sz w:val="28"/>
          <w:lang w:val="sv-SE"/>
        </w:rPr>
        <w:t>Nya LIQUI MOLY Top Tec 6300 0W-20 är en av de första att få Mercedes-klassificeringen 229.71</w:t>
      </w:r>
    </w:p>
    <w:p w:rsidR="003F3C62" w:rsidRDefault="003F3C62" w:rsidP="003F3C62">
      <w:pPr>
        <w:spacing w:line="360" w:lineRule="auto"/>
        <w:ind w:right="1985"/>
        <w:jc w:val="both"/>
        <w:rPr>
          <w:rFonts w:asciiTheme="minorBidi" w:hAnsiTheme="minorBidi" w:cstheme="minorBidi"/>
          <w:b/>
        </w:rPr>
      </w:pPr>
    </w:p>
    <w:p w:rsidR="003F3C62" w:rsidRDefault="003F3C62" w:rsidP="003F3C62">
      <w:pPr>
        <w:spacing w:after="240" w:line="360" w:lineRule="auto"/>
        <w:ind w:right="1985"/>
        <w:jc w:val="both"/>
        <w:rPr>
          <w:rFonts w:asciiTheme="minorBidi" w:hAnsiTheme="minorBidi" w:cstheme="minorBidi"/>
        </w:rPr>
      </w:pPr>
      <w:r>
        <w:rPr>
          <w:rFonts w:asciiTheme="minorBidi" w:hAnsiTheme="minorBidi" w:cstheme="minorBidi"/>
          <w:b/>
          <w:bCs/>
          <w:lang w:val="sv-SE"/>
        </w:rPr>
        <w:t>September 2018 – de nyaste personbilsmotorerna från Mercedes kräver en speciell olja.</w:t>
      </w:r>
      <w:r>
        <w:rPr>
          <w:rFonts w:asciiTheme="minorBidi" w:hAnsiTheme="minorBidi" w:cstheme="minorBidi"/>
          <w:lang w:val="sv-SE"/>
        </w:rPr>
        <w:t xml:space="preserve"> </w:t>
      </w:r>
      <w:r>
        <w:rPr>
          <w:rFonts w:asciiTheme="minorBidi" w:hAnsiTheme="minorBidi" w:cstheme="minorBidi"/>
          <w:b/>
          <w:bCs/>
          <w:lang w:val="sv-SE"/>
        </w:rPr>
        <w:t>Nya Top Tec 6300 0W-20 från LIQUI MOLY är en av de första oljor som godkänts officiellt för detta av Mercedes.</w:t>
      </w:r>
      <w:r>
        <w:rPr>
          <w:rFonts w:asciiTheme="minorBidi" w:hAnsiTheme="minorBidi" w:cstheme="minorBidi"/>
          <w:lang w:val="sv-SE"/>
        </w:rPr>
        <w:t xml:space="preserve"> </w:t>
      </w:r>
      <w:r>
        <w:rPr>
          <w:rFonts w:asciiTheme="minorBidi" w:hAnsiTheme="minorBidi" w:cstheme="minorBidi"/>
          <w:b/>
          <w:bCs/>
          <w:lang w:val="sv-SE"/>
        </w:rPr>
        <w:t>"Det är ett dubbelt utvecklingssteg – både för motortekniken hos Mercedes och för vår oljeteknik" säger Oliver Kuhn, ställföreträdande chef för oljelaboratoriet hos LIQUI MOLY.</w:t>
      </w:r>
    </w:p>
    <w:p w:rsidR="003F3C62" w:rsidRDefault="003F3C62" w:rsidP="003F3C62">
      <w:pPr>
        <w:spacing w:after="240" w:line="360" w:lineRule="auto"/>
        <w:ind w:right="1985"/>
        <w:jc w:val="both"/>
        <w:rPr>
          <w:rFonts w:asciiTheme="minorBidi" w:hAnsiTheme="minorBidi" w:cstheme="minorBidi"/>
        </w:rPr>
      </w:pPr>
      <w:r>
        <w:rPr>
          <w:rFonts w:asciiTheme="minorBidi" w:hAnsiTheme="minorBidi" w:cstheme="minorBidi"/>
          <w:lang w:val="sv-SE"/>
        </w:rPr>
        <w:t xml:space="preserve">Både aktuella modeller i Mercedes E-klass samt vissa modeller i C- och S-klassen kräver en sådan olja. Bland dem finns både diesel-, bensin- och hybridbilar. Top Tec 6300 är officiellt godkänd av Mercedes (MB 229.71). "Ett sådant officiellt tillverkargodkännande är den högsta kvalitetssäkring som en olja kan få", säger Oliver Kuhn. "Det säger att biltillverkaren själv har testat och godkänt oljan". Förutom för nya Mercedes-modeller lämpar sig Top Tec 6300 även för Jaguar- och Land Rover-modeller (STJLR.51.5122). </w:t>
      </w:r>
    </w:p>
    <w:p w:rsidR="003F3C62" w:rsidRDefault="003F3C62" w:rsidP="003F3C62">
      <w:pPr>
        <w:spacing w:after="240" w:line="360" w:lineRule="auto"/>
        <w:ind w:right="1985"/>
        <w:jc w:val="both"/>
        <w:rPr>
          <w:rFonts w:asciiTheme="minorBidi" w:hAnsiTheme="minorBidi" w:cstheme="minorBidi"/>
        </w:rPr>
      </w:pPr>
      <w:r>
        <w:rPr>
          <w:rFonts w:asciiTheme="minorBidi" w:hAnsiTheme="minorBidi" w:cstheme="minorBidi"/>
          <w:lang w:val="sv-SE"/>
        </w:rPr>
        <w:t xml:space="preserve">Vad kännetecknar en sådan toppmodern olja? Det mest uppenbara är att den, med sin viskositet på OW-20, är en mycket tunnflytande olja. "Ju tunnare oljan är, desto mindre inre friktion har den och desto effektivare arbetar motorn", säger Oliver Kuhn. Det är en av de många justeringsmomenten vid motorutvecklingen, för att sänka förbrukning och utsläpp. "Utmaningen är säkerställa smörjningen även vid extrema förhållanden, trots den låga viskositeten". Dessutom bildar den lite aska. Det betyder att det återstående förbränningsmaterialet i oljan inte belastar efterbehandlingssystemet för avgaser. Med en annan olja kan </w:t>
      </w:r>
      <w:r>
        <w:rPr>
          <w:rFonts w:asciiTheme="minorBidi" w:hAnsiTheme="minorBidi" w:cstheme="minorBidi"/>
          <w:lang w:val="sv-SE"/>
        </w:rPr>
        <w:lastRenderedPageBreak/>
        <w:t>exempelvis diesel- eller bensinpartikelfiltret tidigt sättas igen och därmed bytas ut för dyra pengar.</w:t>
      </w:r>
    </w:p>
    <w:p w:rsidR="003F3C62" w:rsidRDefault="003F3C62" w:rsidP="003F3C62">
      <w:pPr>
        <w:spacing w:after="240" w:line="360" w:lineRule="auto"/>
        <w:ind w:right="1985"/>
        <w:jc w:val="both"/>
        <w:rPr>
          <w:rFonts w:asciiTheme="minorBidi" w:hAnsiTheme="minorBidi" w:cstheme="minorBidi"/>
        </w:rPr>
      </w:pPr>
      <w:r>
        <w:rPr>
          <w:rFonts w:asciiTheme="minorBidi" w:hAnsiTheme="minorBidi" w:cstheme="minorBidi"/>
          <w:lang w:val="sv-SE"/>
        </w:rPr>
        <w:t>Liksom andra moderna motoroljor är Top TEc 6300 så speciell att den inte får användas för andra fordon. Om den fylls på i en motor som den inte är avsedd för medför det risk för kraftigt slitage och till och med motorskador. Oliver Kuhn: "Det är priset för de allt effektivare motorerna: Olja blir en flytande reservdel som bara passar specifika motorer".</w:t>
      </w:r>
    </w:p>
    <w:p w:rsidR="00CA5983" w:rsidRDefault="00CA5983" w:rsidP="002033E5">
      <w:pPr>
        <w:tabs>
          <w:tab w:val="left" w:pos="2410"/>
        </w:tabs>
        <w:spacing w:line="360" w:lineRule="auto"/>
        <w:ind w:right="1984"/>
        <w:jc w:val="both"/>
        <w:rPr>
          <w:rFonts w:asciiTheme="minorBidi" w:hAnsiTheme="minorBidi" w:cstheme="minorBidi"/>
        </w:rPr>
      </w:pPr>
      <w:bookmarkStart w:id="0" w:name="_GoBack"/>
      <w:bookmarkEnd w:id="0"/>
    </w:p>
    <w:p w:rsidR="000F2FA0" w:rsidRPr="001939D2" w:rsidRDefault="000F2FA0" w:rsidP="002033E5">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93021D"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LIQUI MOLY GmbH</w:t>
      </w:r>
    </w:p>
    <w:p w:rsidR="00382483"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93021D" w:rsidRPr="005B71B0"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Head of Media Relations international</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122746"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973A4"/>
    <w:rsid w:val="000A2F63"/>
    <w:rsid w:val="000A56F7"/>
    <w:rsid w:val="000A6292"/>
    <w:rsid w:val="000A65D4"/>
    <w:rsid w:val="000C0A31"/>
    <w:rsid w:val="000E4483"/>
    <w:rsid w:val="000E705E"/>
    <w:rsid w:val="000F2FA0"/>
    <w:rsid w:val="00110C8D"/>
    <w:rsid w:val="00115D5C"/>
    <w:rsid w:val="00122746"/>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33E5"/>
    <w:rsid w:val="0020559B"/>
    <w:rsid w:val="002063BE"/>
    <w:rsid w:val="00222128"/>
    <w:rsid w:val="002249C2"/>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3C62"/>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84162"/>
    <w:rsid w:val="00596726"/>
    <w:rsid w:val="005A23A4"/>
    <w:rsid w:val="005A7810"/>
    <w:rsid w:val="005B0C46"/>
    <w:rsid w:val="005B4980"/>
    <w:rsid w:val="005B71B0"/>
    <w:rsid w:val="005C182F"/>
    <w:rsid w:val="005C2157"/>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0390"/>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021D"/>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468AF"/>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5983"/>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 w:val="00FF43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uiPriority w:val="99"/>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54564732">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77520960">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287813807">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7905-4928-4C72-9C61-29AAB87F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2494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2018-09-04T12:42:00Z</dcterms:created>
  <dcterms:modified xsi:type="dcterms:W3CDTF">2018-09-04T12:42:00Z</dcterms:modified>
</cp:coreProperties>
</file>