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83" w:rsidRPr="005B71B0" w:rsidRDefault="00382483" w:rsidP="00382483">
      <w:pPr>
        <w:ind w:right="2053"/>
        <w:jc w:val="both"/>
        <w:rPr>
          <w:rFonts w:ascii="Arial" w:hAnsi="Arial" w:cs="Arial"/>
          <w:sz w:val="22"/>
          <w:szCs w:val="22"/>
          <w:lang w:val="sv-SE"/>
        </w:rPr>
      </w:pPr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</w:t>
      </w:r>
      <w:proofErr w:type="spellStart"/>
      <w:r>
        <w:rPr>
          <w:rFonts w:ascii="Arial" w:hAnsi="Arial"/>
          <w:b/>
          <w:sz w:val="36"/>
          <w:szCs w:val="36"/>
        </w:rPr>
        <w:t>riktar</w:t>
      </w:r>
      <w:proofErr w:type="spellEnd"/>
      <w:r>
        <w:rPr>
          <w:rFonts w:ascii="Arial" w:hAnsi="Arial"/>
          <w:b/>
          <w:sz w:val="36"/>
          <w:szCs w:val="36"/>
        </w:rPr>
        <w:t xml:space="preserve"> in </w:t>
      </w:r>
      <w:proofErr w:type="spellStart"/>
      <w:r>
        <w:rPr>
          <w:rFonts w:ascii="Arial" w:hAnsi="Arial"/>
          <w:b/>
          <w:sz w:val="36"/>
          <w:szCs w:val="36"/>
        </w:rPr>
        <w:t>sig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på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alternativa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driftsätt</w:t>
      </w:r>
      <w:proofErr w:type="spellEnd"/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 w:cs="Arial"/>
        </w:rPr>
      </w:pPr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En </w:t>
      </w:r>
      <w:proofErr w:type="spellStart"/>
      <w:r>
        <w:rPr>
          <w:rFonts w:ascii="Arial" w:hAnsi="Arial"/>
          <w:sz w:val="28"/>
          <w:szCs w:val="28"/>
        </w:rPr>
        <w:t>speciell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tillsats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för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hybridfordon</w:t>
      </w:r>
      <w:proofErr w:type="spellEnd"/>
      <w:r>
        <w:rPr>
          <w:rFonts w:ascii="Arial" w:hAnsi="Arial"/>
          <w:sz w:val="28"/>
          <w:szCs w:val="28"/>
        </w:rPr>
        <w:t xml:space="preserve"> och </w:t>
      </w:r>
      <w:proofErr w:type="spellStart"/>
      <w:r>
        <w:rPr>
          <w:rFonts w:ascii="Arial" w:hAnsi="Arial"/>
          <w:sz w:val="28"/>
          <w:szCs w:val="28"/>
        </w:rPr>
        <w:t>ett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piktogram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för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märkning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av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motoroljor</w:t>
      </w:r>
      <w:proofErr w:type="spellEnd"/>
      <w:r>
        <w:rPr>
          <w:rFonts w:ascii="Arial" w:hAnsi="Arial"/>
          <w:sz w:val="28"/>
          <w:szCs w:val="28"/>
        </w:rPr>
        <w:t>.</w:t>
      </w:r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 w:cs="Arial"/>
          <w:b/>
        </w:rPr>
      </w:pPr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Oktober 2017 – </w:t>
      </w:r>
      <w:proofErr w:type="spellStart"/>
      <w:r>
        <w:rPr>
          <w:rFonts w:ascii="Arial" w:hAnsi="Arial"/>
          <w:b/>
        </w:rPr>
        <w:t>Antalet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registrerade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fordon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drivs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alternativa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drivmedel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är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fortfarande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lågt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jämfört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sådana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drivs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diesel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eller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bensin</w:t>
      </w:r>
      <w:proofErr w:type="spellEnd"/>
      <w:r>
        <w:rPr>
          <w:rFonts w:ascii="Arial" w:hAnsi="Arial"/>
          <w:b/>
        </w:rPr>
        <w:t xml:space="preserve">. De </w:t>
      </w:r>
      <w:proofErr w:type="spellStart"/>
      <w:r>
        <w:rPr>
          <w:rFonts w:ascii="Arial" w:hAnsi="Arial"/>
          <w:b/>
        </w:rPr>
        <w:t>nya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driftsätten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revolutionerar</w:t>
      </w:r>
      <w:proofErr w:type="spellEnd"/>
      <w:r>
        <w:rPr>
          <w:rFonts w:ascii="Arial" w:hAnsi="Arial"/>
          <w:b/>
        </w:rPr>
        <w:t xml:space="preserve"> dock </w:t>
      </w:r>
      <w:proofErr w:type="spellStart"/>
      <w:r>
        <w:rPr>
          <w:rFonts w:ascii="Arial" w:hAnsi="Arial"/>
          <w:b/>
        </w:rPr>
        <w:t>bilindustrin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Även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arbetar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intensivt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denna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fråga</w:t>
      </w:r>
      <w:proofErr w:type="spellEnd"/>
      <w:r>
        <w:rPr>
          <w:rFonts w:ascii="Arial" w:hAnsi="Arial"/>
          <w:b/>
        </w:rPr>
        <w:t xml:space="preserve"> och </w:t>
      </w:r>
      <w:proofErr w:type="spellStart"/>
      <w:r>
        <w:rPr>
          <w:rFonts w:ascii="Arial" w:hAnsi="Arial"/>
          <w:b/>
        </w:rPr>
        <w:t>släpper</w:t>
      </w:r>
      <w:proofErr w:type="spellEnd"/>
      <w:r>
        <w:rPr>
          <w:rFonts w:ascii="Arial" w:hAnsi="Arial"/>
          <w:b/>
        </w:rPr>
        <w:t xml:space="preserve"> nu en </w:t>
      </w:r>
      <w:proofErr w:type="spellStart"/>
      <w:r>
        <w:rPr>
          <w:rFonts w:ascii="Arial" w:hAnsi="Arial"/>
          <w:b/>
        </w:rPr>
        <w:t>ny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produkt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marknaden</w:t>
      </w:r>
      <w:proofErr w:type="spellEnd"/>
      <w:r>
        <w:rPr>
          <w:rFonts w:ascii="Arial" w:hAnsi="Arial"/>
          <w:b/>
        </w:rPr>
        <w:t xml:space="preserve">: en </w:t>
      </w:r>
      <w:proofErr w:type="spellStart"/>
      <w:r>
        <w:rPr>
          <w:rFonts w:ascii="Arial" w:hAnsi="Arial"/>
          <w:b/>
        </w:rPr>
        <w:t>bränsletillsats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utvecklats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speciellt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hybridbilar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Motoroljor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lämpar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sig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dessa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aggregat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förses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dessutom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ett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piktogram</w:t>
      </w:r>
      <w:proofErr w:type="spellEnd"/>
      <w:r>
        <w:rPr>
          <w:rFonts w:ascii="Arial" w:hAnsi="Arial"/>
          <w:b/>
        </w:rPr>
        <w:t>.</w:t>
      </w:r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 w:cs="Arial"/>
        </w:rPr>
      </w:pPr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 </w:t>
      </w:r>
      <w:proofErr w:type="spellStart"/>
      <w:r>
        <w:rPr>
          <w:rFonts w:ascii="Arial" w:hAnsi="Arial"/>
        </w:rPr>
        <w:t>själva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också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tillsatsen</w:t>
      </w:r>
      <w:proofErr w:type="spellEnd"/>
      <w:r>
        <w:rPr>
          <w:rFonts w:ascii="Arial" w:hAnsi="Arial"/>
        </w:rPr>
        <w:t xml:space="preserve"> en hybrid </w:t>
      </w:r>
      <w:proofErr w:type="spellStart"/>
      <w:r>
        <w:rPr>
          <w:rFonts w:ascii="Arial" w:hAnsi="Arial"/>
        </w:rPr>
        <w:t>eftersom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förenar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två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egenskaper</w:t>
      </w:r>
      <w:proofErr w:type="spellEnd"/>
      <w:r>
        <w:rPr>
          <w:rFonts w:ascii="Arial" w:hAnsi="Arial"/>
        </w:rPr>
        <w:t xml:space="preserve">. Den </w:t>
      </w:r>
      <w:proofErr w:type="spellStart"/>
      <w:r>
        <w:rPr>
          <w:rFonts w:ascii="Arial" w:hAnsi="Arial"/>
        </w:rPr>
        <w:t>stabiliserar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nämligen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bränslekvaliteten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rengör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insprutningssystemet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Hybridfordon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drivs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främst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elmotor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förbränningsmotorn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fungerar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endast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assistent</w:t>
      </w:r>
      <w:proofErr w:type="spellEnd"/>
      <w:r>
        <w:rPr>
          <w:rFonts w:ascii="Arial" w:hAnsi="Arial"/>
        </w:rPr>
        <w:t xml:space="preserve">. Den </w:t>
      </w:r>
      <w:proofErr w:type="spellStart"/>
      <w:r>
        <w:rPr>
          <w:rFonts w:ascii="Arial" w:hAnsi="Arial"/>
        </w:rPr>
        <w:t>används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regel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endast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korta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intervaller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br/>
        <w:t xml:space="preserve">–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två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förklarar</w:t>
      </w:r>
      <w:proofErr w:type="spellEnd"/>
      <w:r>
        <w:rPr>
          <w:rFonts w:ascii="Arial" w:hAnsi="Arial"/>
        </w:rPr>
        <w:t xml:space="preserve"> David Kaiser, </w:t>
      </w:r>
      <w:proofErr w:type="spellStart"/>
      <w:r>
        <w:rPr>
          <w:rFonts w:ascii="Arial" w:hAnsi="Arial"/>
        </w:rPr>
        <w:t>chef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forskning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utveckling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motoroljetillverkaren</w:t>
      </w:r>
      <w:proofErr w:type="spellEnd"/>
      <w:r>
        <w:rPr>
          <w:rFonts w:ascii="Arial" w:hAnsi="Arial"/>
        </w:rPr>
        <w:t xml:space="preserve"> LIQUI MOLY.</w:t>
      </w:r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 w:cs="Arial"/>
        </w:rPr>
      </w:pPr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 </w:t>
      </w:r>
      <w:proofErr w:type="spellStart"/>
      <w:r>
        <w:rPr>
          <w:rFonts w:ascii="Arial" w:hAnsi="Arial"/>
        </w:rPr>
        <w:t>jämförelse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en konventionell diesel- </w:t>
      </w:r>
      <w:proofErr w:type="spellStart"/>
      <w:r>
        <w:rPr>
          <w:rFonts w:ascii="Arial" w:hAnsi="Arial"/>
        </w:rPr>
        <w:t>eller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bensinmotor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bränslet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kvar</w:t>
      </w:r>
      <w:proofErr w:type="spellEnd"/>
      <w:r>
        <w:rPr>
          <w:rFonts w:ascii="Arial" w:hAnsi="Arial"/>
        </w:rPr>
        <w:t xml:space="preserve"> i tanken </w:t>
      </w:r>
      <w:proofErr w:type="spellStart"/>
      <w:r>
        <w:rPr>
          <w:rFonts w:ascii="Arial" w:hAnsi="Arial"/>
        </w:rPr>
        <w:t>under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längre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tid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åldras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därmed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kraftigare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insprutningssystemet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oregelbundna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kortvariga</w:t>
      </w:r>
      <w:proofErr w:type="spellEnd"/>
      <w:r>
        <w:rPr>
          <w:rFonts w:ascii="Arial" w:hAnsi="Arial"/>
        </w:rPr>
        <w:t xml:space="preserve"> driften. Den </w:t>
      </w:r>
      <w:proofErr w:type="spellStart"/>
      <w:r>
        <w:rPr>
          <w:rFonts w:ascii="Arial" w:hAnsi="Arial"/>
        </w:rPr>
        <w:t>nya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tillsatsen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hybridfordon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hållen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bränslets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kvalitet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en stabil </w:t>
      </w:r>
      <w:proofErr w:type="spellStart"/>
      <w:r>
        <w:rPr>
          <w:rFonts w:ascii="Arial" w:hAnsi="Arial"/>
        </w:rPr>
        <w:t>nivå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skyddar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insprutningssystemet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avlagringar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rester</w:t>
      </w:r>
      <w:proofErr w:type="spellEnd"/>
      <w:r>
        <w:rPr>
          <w:rFonts w:ascii="Arial" w:hAnsi="Arial"/>
        </w:rPr>
        <w:t>-</w:t>
      </w:r>
      <w:r>
        <w:rPr>
          <w:rFonts w:ascii="Arial" w:hAnsi="Arial"/>
        </w:rPr>
        <w:br/>
        <w:t xml:space="preserve"> –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löser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båda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problemen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säger</w:t>
      </w:r>
      <w:proofErr w:type="spellEnd"/>
      <w:r>
        <w:rPr>
          <w:rFonts w:ascii="Arial" w:hAnsi="Arial"/>
        </w:rPr>
        <w:t xml:space="preserve"> LIQUI MOLY-experten.</w:t>
      </w:r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 w:cs="Arial"/>
        </w:rPr>
      </w:pPr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lastRenderedPageBreak/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innovativa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understryker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företaget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utvecklingsförmåga</w:t>
      </w:r>
      <w:proofErr w:type="spellEnd"/>
      <w:r>
        <w:rPr>
          <w:rFonts w:ascii="Arial" w:hAnsi="Arial"/>
        </w:rPr>
        <w:t xml:space="preserve"> i en </w:t>
      </w:r>
      <w:proofErr w:type="spellStart"/>
      <w:r>
        <w:rPr>
          <w:rFonts w:ascii="Arial" w:hAnsi="Arial"/>
        </w:rPr>
        <w:t>bransch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omvälvningar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närmaste</w:t>
      </w:r>
      <w:proofErr w:type="spellEnd"/>
      <w:r>
        <w:rPr>
          <w:rFonts w:ascii="Arial" w:hAnsi="Arial"/>
        </w:rPr>
        <w:t xml:space="preserve"> 10 </w:t>
      </w:r>
      <w:proofErr w:type="spellStart"/>
      <w:r>
        <w:rPr>
          <w:rFonts w:ascii="Arial" w:hAnsi="Arial"/>
        </w:rPr>
        <w:t>åren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medföra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större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förändringar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bilbranschen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senaste</w:t>
      </w:r>
      <w:proofErr w:type="spellEnd"/>
      <w:r>
        <w:rPr>
          <w:rFonts w:ascii="Arial" w:hAnsi="Arial"/>
        </w:rPr>
        <w:t xml:space="preserve"> 100 </w:t>
      </w:r>
      <w:proofErr w:type="spellStart"/>
      <w:r>
        <w:rPr>
          <w:rFonts w:ascii="Arial" w:hAnsi="Arial"/>
        </w:rPr>
        <w:t>åren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gjort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Orsaken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viktiga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trender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bland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elmobilitet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br/>
        <w:t xml:space="preserve">–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innebär</w:t>
      </w:r>
      <w:proofErr w:type="spellEnd"/>
      <w:r>
        <w:rPr>
          <w:rFonts w:ascii="Arial" w:hAnsi="Arial"/>
        </w:rPr>
        <w:t xml:space="preserve"> Made in Germany </w:t>
      </w:r>
      <w:proofErr w:type="spellStart"/>
      <w:r>
        <w:rPr>
          <w:rFonts w:ascii="Arial" w:hAnsi="Arial"/>
        </w:rPr>
        <w:t>utöver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kvalitet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förändring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förnyelse</w:t>
      </w:r>
      <w:proofErr w:type="spellEnd"/>
      <w:r>
        <w:rPr>
          <w:rFonts w:ascii="Arial" w:hAnsi="Arial"/>
        </w:rPr>
        <w:t xml:space="preserve">.  </w:t>
      </w:r>
      <w:proofErr w:type="spellStart"/>
      <w:r>
        <w:rPr>
          <w:rFonts w:ascii="Arial" w:hAnsi="Arial"/>
        </w:rPr>
        <w:t>Därför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forskning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alltid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hörnpelarna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framgång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säger</w:t>
      </w:r>
      <w:proofErr w:type="spellEnd"/>
      <w:r>
        <w:rPr>
          <w:rFonts w:ascii="Arial" w:hAnsi="Arial"/>
        </w:rPr>
        <w:t xml:space="preserve"> David Kaiser.</w:t>
      </w:r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 w:cs="Arial"/>
        </w:rPr>
      </w:pPr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Företaget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arbetat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förbränningsmotorer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</w:t>
      </w:r>
      <w:proofErr w:type="spellEnd"/>
      <w:r>
        <w:rPr>
          <w:rFonts w:ascii="Arial" w:hAnsi="Arial"/>
        </w:rPr>
        <w:t xml:space="preserve"> 60 </w:t>
      </w:r>
      <w:proofErr w:type="spellStart"/>
      <w:r>
        <w:rPr>
          <w:rFonts w:ascii="Arial" w:hAnsi="Arial"/>
        </w:rPr>
        <w:t>år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expertis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bakfickan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naturligt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man </w:t>
      </w:r>
      <w:proofErr w:type="spellStart"/>
      <w:r>
        <w:rPr>
          <w:rFonts w:ascii="Arial" w:hAnsi="Arial"/>
        </w:rPr>
        <w:t>fokuserade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elhybriden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fråga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alternativa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framdrivningsmetoder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Tittar</w:t>
      </w:r>
      <w:proofErr w:type="spellEnd"/>
      <w:r>
        <w:rPr>
          <w:rFonts w:ascii="Arial" w:hAnsi="Arial"/>
        </w:rPr>
        <w:t xml:space="preserve"> man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antalet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registrerade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fordon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världen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över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ligger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hybridbilarna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topp </w:t>
      </w:r>
      <w:proofErr w:type="spellStart"/>
      <w:r>
        <w:rPr>
          <w:rFonts w:ascii="Arial" w:hAnsi="Arial"/>
        </w:rPr>
        <w:t>bland</w:t>
      </w:r>
      <w:proofErr w:type="spellEnd"/>
      <w:r>
        <w:rPr>
          <w:rFonts w:ascii="Arial" w:hAnsi="Arial"/>
        </w:rPr>
        <w:t xml:space="preserve"> alla </w:t>
      </w:r>
      <w:proofErr w:type="spellStart"/>
      <w:r>
        <w:rPr>
          <w:rFonts w:ascii="Arial" w:hAnsi="Arial"/>
        </w:rPr>
        <w:t>fordon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alternativ </w:t>
      </w:r>
      <w:proofErr w:type="spellStart"/>
      <w:r>
        <w:rPr>
          <w:rFonts w:ascii="Arial" w:hAnsi="Arial"/>
        </w:rPr>
        <w:t>drift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Enliga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Statista</w:t>
      </w:r>
      <w:proofErr w:type="spellEnd"/>
      <w:r>
        <w:rPr>
          <w:rFonts w:ascii="Arial" w:hAnsi="Arial"/>
        </w:rPr>
        <w:t xml:space="preserve"> och IHS </w:t>
      </w:r>
      <w:proofErr w:type="spellStart"/>
      <w:r>
        <w:rPr>
          <w:rFonts w:ascii="Arial" w:hAnsi="Arial"/>
        </w:rPr>
        <w:t>Autoinsight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skillnaden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gentemot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elfordon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öka</w:t>
      </w:r>
      <w:proofErr w:type="spellEnd"/>
      <w:r>
        <w:rPr>
          <w:rFonts w:ascii="Arial" w:hAnsi="Arial"/>
        </w:rPr>
        <w:t xml:space="preserve"> markant </w:t>
      </w:r>
      <w:proofErr w:type="spellStart"/>
      <w:r>
        <w:rPr>
          <w:rFonts w:ascii="Arial" w:hAnsi="Arial"/>
        </w:rPr>
        <w:t>fram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till</w:t>
      </w:r>
      <w:proofErr w:type="spellEnd"/>
      <w:r>
        <w:rPr>
          <w:rFonts w:ascii="Arial" w:hAnsi="Arial"/>
        </w:rPr>
        <w:t xml:space="preserve"> 2025.</w:t>
      </w:r>
      <w:r>
        <w:rPr>
          <w:rFonts w:ascii="Arial" w:hAnsi="Arial"/>
        </w:rPr>
        <w:br/>
        <w:t xml:space="preserve">– 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satsar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rätt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häst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betonar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forskningschefen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LIQUI MOLY. </w:t>
      </w:r>
      <w:proofErr w:type="spellStart"/>
      <w:r>
        <w:rPr>
          <w:rFonts w:ascii="Arial" w:hAnsi="Arial"/>
        </w:rPr>
        <w:t>Eftersom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dieselmotorer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ovanliga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hybridfordon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tendensen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sjunkande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släpper</w:t>
      </w:r>
      <w:proofErr w:type="spellEnd"/>
      <w:r>
        <w:rPr>
          <w:rFonts w:ascii="Arial" w:hAnsi="Arial"/>
        </w:rPr>
        <w:t xml:space="preserve"> vi en </w:t>
      </w:r>
      <w:proofErr w:type="spellStart"/>
      <w:r>
        <w:rPr>
          <w:rFonts w:ascii="Arial" w:hAnsi="Arial"/>
        </w:rPr>
        <w:t>tillsats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endast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bensinmotorer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marknaden</w:t>
      </w:r>
      <w:proofErr w:type="spellEnd"/>
      <w:r>
        <w:rPr>
          <w:rFonts w:ascii="Arial" w:hAnsi="Arial"/>
        </w:rPr>
        <w:t>.</w:t>
      </w:r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 w:cs="Arial"/>
        </w:rPr>
      </w:pPr>
    </w:p>
    <w:p w:rsidR="00634C4A" w:rsidRDefault="00634C4A" w:rsidP="00634C4A">
      <w:pPr>
        <w:spacing w:line="360" w:lineRule="auto"/>
        <w:ind w:right="1984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Även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gäller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smörjmedel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ändringar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gång</w:t>
      </w:r>
      <w:proofErr w:type="spellEnd"/>
      <w:r>
        <w:rPr>
          <w:rFonts w:ascii="Arial" w:hAnsi="Arial"/>
        </w:rPr>
        <w:t xml:space="preserve">, dock </w:t>
      </w:r>
      <w:proofErr w:type="spellStart"/>
      <w:r>
        <w:rPr>
          <w:rFonts w:ascii="Arial" w:hAnsi="Arial"/>
        </w:rPr>
        <w:t>endast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fråga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utseendet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Etiketterna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1- och 5-litersdunkarna </w:t>
      </w:r>
      <w:proofErr w:type="spellStart"/>
      <w:r>
        <w:rPr>
          <w:rFonts w:ascii="Arial" w:hAnsi="Arial"/>
        </w:rPr>
        <w:t>förses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hybridpiktogram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förare</w:t>
      </w:r>
      <w:proofErr w:type="spellEnd"/>
      <w:r>
        <w:rPr>
          <w:rFonts w:ascii="Arial" w:hAnsi="Arial"/>
        </w:rPr>
        <w:t xml:space="preserve"> och </w:t>
      </w:r>
      <w:proofErr w:type="spellStart"/>
      <w:r>
        <w:rPr>
          <w:rFonts w:ascii="Arial" w:hAnsi="Arial"/>
        </w:rPr>
        <w:t>mekaniker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enkelt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olja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lämpar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hybridfordon</w:t>
      </w:r>
      <w:proofErr w:type="spellEnd"/>
      <w:r>
        <w:rPr>
          <w:rFonts w:ascii="Arial" w:hAnsi="Arial"/>
        </w:rPr>
        <w:t xml:space="preserve">. Den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säkra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före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osäkra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hjälp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LIQUI MOLY:s </w:t>
      </w:r>
      <w:proofErr w:type="spellStart"/>
      <w:r>
        <w:rPr>
          <w:rFonts w:ascii="Arial" w:hAnsi="Arial"/>
        </w:rPr>
        <w:t>oljeguide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nätet</w:t>
      </w:r>
      <w:proofErr w:type="spellEnd"/>
      <w:r>
        <w:rPr>
          <w:rFonts w:ascii="Arial" w:hAnsi="Arial"/>
        </w:rPr>
        <w:t>.</w:t>
      </w:r>
    </w:p>
    <w:p w:rsidR="00634C4A" w:rsidRDefault="00634C4A" w:rsidP="00634C4A">
      <w:pPr>
        <w:spacing w:line="360" w:lineRule="auto"/>
        <w:ind w:right="1984"/>
        <w:jc w:val="both"/>
      </w:pPr>
      <w:bookmarkStart w:id="0" w:name="_GoBack"/>
      <w:bookmarkEnd w:id="0"/>
    </w:p>
    <w:p w:rsidR="00194ED1" w:rsidRDefault="00194ED1" w:rsidP="00FD68DE">
      <w:pPr>
        <w:spacing w:line="360" w:lineRule="auto"/>
        <w:ind w:right="1984"/>
        <w:jc w:val="both"/>
        <w:rPr>
          <w:rFonts w:asciiTheme="minorBidi" w:hAnsiTheme="minorBidi" w:cstheme="minorBidi"/>
          <w:lang w:val="sv-SE"/>
        </w:rPr>
      </w:pPr>
    </w:p>
    <w:p w:rsidR="00FD68DE" w:rsidRDefault="00FD68DE" w:rsidP="00FD68DE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  <w:lang w:val="sv-SE"/>
        </w:rPr>
      </w:pPr>
      <w:r>
        <w:rPr>
          <w:rFonts w:asciiTheme="minorBidi" w:hAnsiTheme="minorBidi" w:cstheme="minorBidi"/>
          <w:b/>
          <w:bCs/>
          <w:lang w:val="sv-SE"/>
        </w:rPr>
        <w:t>Om LIQUI MOLY</w:t>
      </w:r>
    </w:p>
    <w:p w:rsidR="00FD68DE" w:rsidRDefault="00FD68DE" w:rsidP="00960AC9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sv-SE"/>
        </w:rPr>
        <w:t xml:space="preserve">Med omkring 4000 olika artiklar erbjuder LIQUI MOLY ett unikt sortiment av bilvårdsprodukter: motoroljor och tillsatser, fetter och pastor, sprejer och rengöringsmedel, lim och tätningsmedel. LIQUI </w:t>
      </w:r>
      <w:r>
        <w:rPr>
          <w:rFonts w:asciiTheme="minorBidi" w:hAnsiTheme="minorBidi" w:cstheme="minorBidi"/>
          <w:lang w:val="sv-SE"/>
        </w:rPr>
        <w:lastRenderedPageBreak/>
        <w:t>MOLY grundades 1957 och utvecklar och tillverkar sina produkter uteslutande i Tyskland. På hemmamarknaden är företaget obestridd marknadsledare på tillsatser och har utsetts till bästa oljemärke upprepade gånger. LIQUI MOLY leds av Ernst Prost och säljer sina produkter i 120 länder. Under 201</w:t>
      </w:r>
      <w:r w:rsidR="00960AC9">
        <w:rPr>
          <w:rFonts w:asciiTheme="minorBidi" w:hAnsiTheme="minorBidi" w:cstheme="minorBidi"/>
          <w:lang w:val="sv-SE"/>
        </w:rPr>
        <w:t>6</w:t>
      </w:r>
      <w:r>
        <w:rPr>
          <w:rFonts w:asciiTheme="minorBidi" w:hAnsiTheme="minorBidi" w:cstheme="minorBidi"/>
          <w:lang w:val="sv-SE"/>
        </w:rPr>
        <w:t xml:space="preserve"> låg omsättningen på 4</w:t>
      </w:r>
      <w:r w:rsidR="00960AC9">
        <w:rPr>
          <w:rFonts w:asciiTheme="minorBidi" w:hAnsiTheme="minorBidi" w:cstheme="minorBidi"/>
          <w:lang w:val="sv-SE"/>
        </w:rPr>
        <w:t>89</w:t>
      </w:r>
      <w:r>
        <w:rPr>
          <w:rFonts w:asciiTheme="minorBidi" w:hAnsiTheme="minorBidi" w:cstheme="minorBidi"/>
          <w:lang w:val="sv-SE"/>
        </w:rPr>
        <w:t xml:space="preserve"> miljoner euro.</w:t>
      </w:r>
    </w:p>
    <w:p w:rsidR="001549AF" w:rsidRPr="005B71B0" w:rsidRDefault="001549AF" w:rsidP="001549AF">
      <w:pPr>
        <w:spacing w:line="360" w:lineRule="auto"/>
        <w:ind w:right="1985"/>
        <w:jc w:val="both"/>
        <w:rPr>
          <w:rFonts w:ascii="Arial" w:hAnsi="Arial" w:cs="Arial"/>
        </w:rPr>
      </w:pP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Peter Szarafinski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Jerg-Wieland-Str. 4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89081 Ulm-Lehr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Tyskland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Tel.: +49 7 31/14 20 189</w:t>
      </w:r>
    </w:p>
    <w:p w:rsidR="00382483" w:rsidRPr="005B71B0" w:rsidRDefault="00382483" w:rsidP="0038248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color w:val="000000"/>
          <w:lang w:val="sv-SE"/>
        </w:rPr>
        <w:t>Fax: +49 7 31/14 20 82</w:t>
      </w:r>
    </w:p>
    <w:p w:rsidR="002459F0" w:rsidRPr="005B71B0" w:rsidRDefault="00382483" w:rsidP="0045222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sv-SE"/>
        </w:rPr>
      </w:pPr>
      <w:r w:rsidRPr="005B71B0">
        <w:rPr>
          <w:rFonts w:ascii="Arial" w:hAnsi="Arial" w:cs="Arial"/>
          <w:lang w:val="sv-SE"/>
        </w:rPr>
        <w:t>Peter.Szarafinski@liqui-moly.de</w:t>
      </w:r>
    </w:p>
    <w:sectPr w:rsidR="002459F0" w:rsidRPr="005B7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2B19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C0A31"/>
    <w:rsid w:val="000E4483"/>
    <w:rsid w:val="000E705E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94ED1"/>
    <w:rsid w:val="00195D6E"/>
    <w:rsid w:val="001973DD"/>
    <w:rsid w:val="001A04D7"/>
    <w:rsid w:val="001A464B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5C80"/>
    <w:rsid w:val="003E0A17"/>
    <w:rsid w:val="003E1DF7"/>
    <w:rsid w:val="003E3D37"/>
    <w:rsid w:val="003E6B37"/>
    <w:rsid w:val="003F235F"/>
    <w:rsid w:val="003F61B4"/>
    <w:rsid w:val="0040449C"/>
    <w:rsid w:val="0040667D"/>
    <w:rsid w:val="00420BBC"/>
    <w:rsid w:val="00423DB1"/>
    <w:rsid w:val="00424443"/>
    <w:rsid w:val="00442229"/>
    <w:rsid w:val="0045222C"/>
    <w:rsid w:val="00457398"/>
    <w:rsid w:val="00465358"/>
    <w:rsid w:val="00481FB9"/>
    <w:rsid w:val="00483760"/>
    <w:rsid w:val="004860CC"/>
    <w:rsid w:val="00492ACF"/>
    <w:rsid w:val="00493165"/>
    <w:rsid w:val="004A23B2"/>
    <w:rsid w:val="004A27B1"/>
    <w:rsid w:val="004B362A"/>
    <w:rsid w:val="004B6F49"/>
    <w:rsid w:val="004C4026"/>
    <w:rsid w:val="004D1777"/>
    <w:rsid w:val="004E11F4"/>
    <w:rsid w:val="004F19D9"/>
    <w:rsid w:val="005029AE"/>
    <w:rsid w:val="00517A54"/>
    <w:rsid w:val="00517BE7"/>
    <w:rsid w:val="00534407"/>
    <w:rsid w:val="00535E03"/>
    <w:rsid w:val="00540C11"/>
    <w:rsid w:val="005454A8"/>
    <w:rsid w:val="00551F90"/>
    <w:rsid w:val="005550D9"/>
    <w:rsid w:val="00567B0B"/>
    <w:rsid w:val="00596726"/>
    <w:rsid w:val="005A23A4"/>
    <w:rsid w:val="005A7810"/>
    <w:rsid w:val="005B0C46"/>
    <w:rsid w:val="005B4980"/>
    <w:rsid w:val="005B71B0"/>
    <w:rsid w:val="005C182F"/>
    <w:rsid w:val="005C5F10"/>
    <w:rsid w:val="005D0314"/>
    <w:rsid w:val="005D2B21"/>
    <w:rsid w:val="005D4745"/>
    <w:rsid w:val="005F4940"/>
    <w:rsid w:val="005F6FF1"/>
    <w:rsid w:val="00607D76"/>
    <w:rsid w:val="006147B8"/>
    <w:rsid w:val="00615BB1"/>
    <w:rsid w:val="0061657C"/>
    <w:rsid w:val="00630A49"/>
    <w:rsid w:val="0063175E"/>
    <w:rsid w:val="00634C4A"/>
    <w:rsid w:val="006351F6"/>
    <w:rsid w:val="00635244"/>
    <w:rsid w:val="00643301"/>
    <w:rsid w:val="006450B3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24FDD"/>
    <w:rsid w:val="00734E6C"/>
    <w:rsid w:val="00736D6E"/>
    <w:rsid w:val="007411D8"/>
    <w:rsid w:val="00746184"/>
    <w:rsid w:val="00754EF0"/>
    <w:rsid w:val="00756598"/>
    <w:rsid w:val="00761BA4"/>
    <w:rsid w:val="00774752"/>
    <w:rsid w:val="00774A18"/>
    <w:rsid w:val="00780407"/>
    <w:rsid w:val="007933CD"/>
    <w:rsid w:val="007A2696"/>
    <w:rsid w:val="007A3A1C"/>
    <w:rsid w:val="007A4389"/>
    <w:rsid w:val="007B1D28"/>
    <w:rsid w:val="007C184E"/>
    <w:rsid w:val="007C22F7"/>
    <w:rsid w:val="007C50E9"/>
    <w:rsid w:val="007C7C7D"/>
    <w:rsid w:val="007D7E44"/>
    <w:rsid w:val="007E4F94"/>
    <w:rsid w:val="007F0423"/>
    <w:rsid w:val="0081081F"/>
    <w:rsid w:val="00816738"/>
    <w:rsid w:val="0083365F"/>
    <w:rsid w:val="00834791"/>
    <w:rsid w:val="00845DE1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52A0"/>
    <w:rsid w:val="008B0D42"/>
    <w:rsid w:val="008B239F"/>
    <w:rsid w:val="008B52C5"/>
    <w:rsid w:val="008B7703"/>
    <w:rsid w:val="008C095C"/>
    <w:rsid w:val="008C2A32"/>
    <w:rsid w:val="008E3C94"/>
    <w:rsid w:val="008E3DB2"/>
    <w:rsid w:val="008F2E55"/>
    <w:rsid w:val="008F47C2"/>
    <w:rsid w:val="008F768C"/>
    <w:rsid w:val="009147E6"/>
    <w:rsid w:val="00920D1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958"/>
    <w:rsid w:val="009D27B5"/>
    <w:rsid w:val="009D2823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B80"/>
    <w:rsid w:val="00AB2D33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54F3"/>
    <w:rsid w:val="00B21AE7"/>
    <w:rsid w:val="00B5523B"/>
    <w:rsid w:val="00B55B49"/>
    <w:rsid w:val="00B70305"/>
    <w:rsid w:val="00B7205E"/>
    <w:rsid w:val="00B86BCD"/>
    <w:rsid w:val="00B909FD"/>
    <w:rsid w:val="00B9163D"/>
    <w:rsid w:val="00BA1942"/>
    <w:rsid w:val="00BA38A1"/>
    <w:rsid w:val="00BB29DE"/>
    <w:rsid w:val="00BB5667"/>
    <w:rsid w:val="00BB70E0"/>
    <w:rsid w:val="00BD5C9D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39F9"/>
    <w:rsid w:val="00D53EE4"/>
    <w:rsid w:val="00D61AF9"/>
    <w:rsid w:val="00D74765"/>
    <w:rsid w:val="00D765A7"/>
    <w:rsid w:val="00D82DC2"/>
    <w:rsid w:val="00D876AF"/>
    <w:rsid w:val="00DA1934"/>
    <w:rsid w:val="00DA3B59"/>
    <w:rsid w:val="00DA576C"/>
    <w:rsid w:val="00DB25A2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A238E"/>
    <w:rsid w:val="00EA7989"/>
    <w:rsid w:val="00EB4E99"/>
    <w:rsid w:val="00EB5609"/>
    <w:rsid w:val="00EC06BE"/>
    <w:rsid w:val="00ED5095"/>
    <w:rsid w:val="00EF710A"/>
    <w:rsid w:val="00F05265"/>
    <w:rsid w:val="00F132E5"/>
    <w:rsid w:val="00F21D0A"/>
    <w:rsid w:val="00F236AF"/>
    <w:rsid w:val="00F257BE"/>
    <w:rsid w:val="00F30556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D68DE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CABF-C4EF-4E47-A637-1C1B8C4A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2017-10-10T14:27:00Z</dcterms:created>
  <dcterms:modified xsi:type="dcterms:W3CDTF">2017-10-10T14:27:00Z</dcterms:modified>
</cp:coreProperties>
</file>