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D0" w:rsidRPr="00253EB0" w:rsidRDefault="00155FD0">
      <w:pPr>
        <w:ind w:right="2053"/>
        <w:jc w:val="both"/>
        <w:rPr>
          <w:rFonts w:ascii="Arial" w:hAnsi="Arial" w:cs="Arial"/>
          <w:sz w:val="22"/>
          <w:lang w:val="da-DK"/>
        </w:rPr>
      </w:pPr>
    </w:p>
    <w:p w:rsidR="000D3522" w:rsidRDefault="000D3522" w:rsidP="000D3522">
      <w:pPr>
        <w:spacing w:line="360" w:lineRule="auto"/>
        <w:ind w:right="1984"/>
        <w:jc w:val="both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/>
          <w:b/>
          <w:sz w:val="36"/>
        </w:rPr>
        <w:t xml:space="preserve">LIQUI MOLY </w:t>
      </w:r>
      <w:proofErr w:type="spellStart"/>
      <w:r>
        <w:rPr>
          <w:rFonts w:ascii="Arial" w:hAnsi="Arial"/>
          <w:b/>
          <w:sz w:val="36"/>
        </w:rPr>
        <w:t>setter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fokus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på</w:t>
      </w:r>
      <w:proofErr w:type="spellEnd"/>
      <w:r>
        <w:rPr>
          <w:rFonts w:ascii="Arial" w:hAnsi="Arial"/>
          <w:b/>
          <w:sz w:val="36"/>
        </w:rPr>
        <w:t xml:space="preserve"> alternative </w:t>
      </w:r>
      <w:proofErr w:type="spellStart"/>
      <w:r>
        <w:rPr>
          <w:rFonts w:ascii="Arial" w:hAnsi="Arial"/>
          <w:b/>
          <w:sz w:val="36"/>
        </w:rPr>
        <w:t>driftsformer</w:t>
      </w:r>
      <w:proofErr w:type="spellEnd"/>
    </w:p>
    <w:p w:rsidR="000D3522" w:rsidRDefault="000D3522" w:rsidP="000D3522">
      <w:pPr>
        <w:spacing w:line="360" w:lineRule="auto"/>
        <w:ind w:right="1984"/>
        <w:jc w:val="both"/>
        <w:rPr>
          <w:rFonts w:ascii="Arial" w:hAnsi="Arial" w:cs="Arial"/>
        </w:rPr>
      </w:pPr>
    </w:p>
    <w:p w:rsidR="000D3522" w:rsidRDefault="000D3522" w:rsidP="000D3522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</w:rPr>
        <w:t>Spesialadditiv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for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hybridkjøretøy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og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piktogram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for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merking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av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motorolje</w:t>
      </w:r>
      <w:proofErr w:type="spellEnd"/>
    </w:p>
    <w:p w:rsidR="000D3522" w:rsidRDefault="000D3522" w:rsidP="000D3522">
      <w:pPr>
        <w:spacing w:line="360" w:lineRule="auto"/>
        <w:ind w:right="1984"/>
        <w:jc w:val="both"/>
        <w:rPr>
          <w:rFonts w:ascii="Arial" w:hAnsi="Arial" w:cs="Arial"/>
          <w:b/>
        </w:rPr>
      </w:pPr>
    </w:p>
    <w:p w:rsidR="000D3522" w:rsidRDefault="000D3522" w:rsidP="000D3522">
      <w:pPr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Oktober 2017 – </w:t>
      </w:r>
      <w:proofErr w:type="spellStart"/>
      <w:r>
        <w:rPr>
          <w:rFonts w:ascii="Arial" w:hAnsi="Arial"/>
          <w:b/>
        </w:rPr>
        <w:t>Sammenlignet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antall</w:t>
      </w:r>
      <w:proofErr w:type="spellEnd"/>
      <w:r>
        <w:rPr>
          <w:rFonts w:ascii="Arial" w:hAnsi="Arial"/>
          <w:b/>
        </w:rPr>
        <w:t xml:space="preserve"> diesel-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bensinkjøretøy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utgjør</w:t>
      </w:r>
      <w:proofErr w:type="spellEnd"/>
      <w:r>
        <w:rPr>
          <w:rFonts w:ascii="Arial" w:hAnsi="Arial"/>
          <w:b/>
        </w:rPr>
        <w:t xml:space="preserve"> de alternative </w:t>
      </w:r>
      <w:proofErr w:type="spellStart"/>
      <w:r>
        <w:rPr>
          <w:rFonts w:ascii="Arial" w:hAnsi="Arial"/>
          <w:b/>
        </w:rPr>
        <w:t>kjøretøyene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fortsatt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mindretallsgruppe</w:t>
      </w:r>
      <w:proofErr w:type="spellEnd"/>
      <w:r>
        <w:rPr>
          <w:rFonts w:ascii="Arial" w:hAnsi="Arial"/>
          <w:b/>
        </w:rPr>
        <w:t xml:space="preserve">. Like </w:t>
      </w:r>
      <w:proofErr w:type="spellStart"/>
      <w:r>
        <w:rPr>
          <w:rFonts w:ascii="Arial" w:hAnsi="Arial"/>
          <w:b/>
        </w:rPr>
        <w:t>fullt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fører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nye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driftsformene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omveltninger</w:t>
      </w:r>
      <w:proofErr w:type="spellEnd"/>
      <w:r>
        <w:rPr>
          <w:rFonts w:ascii="Arial" w:hAnsi="Arial"/>
          <w:b/>
        </w:rPr>
        <w:t xml:space="preserve"> i </w:t>
      </w:r>
      <w:proofErr w:type="spellStart"/>
      <w:r>
        <w:rPr>
          <w:rFonts w:ascii="Arial" w:hAnsi="Arial"/>
          <w:b/>
        </w:rPr>
        <w:t>bilindustrien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Også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følger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tiden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lanserer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ny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innovasjon</w:t>
      </w:r>
      <w:proofErr w:type="spellEnd"/>
      <w:r>
        <w:rPr>
          <w:rFonts w:ascii="Arial" w:hAnsi="Arial"/>
          <w:b/>
        </w:rPr>
        <w:t xml:space="preserve">: </w:t>
      </w:r>
      <w:proofErr w:type="spellStart"/>
      <w:r>
        <w:rPr>
          <w:rFonts w:ascii="Arial" w:hAnsi="Arial"/>
          <w:b/>
        </w:rPr>
        <w:t>drivstofftilsetningen</w:t>
      </w:r>
      <w:proofErr w:type="spellEnd"/>
      <w:r>
        <w:rPr>
          <w:rFonts w:ascii="Arial" w:hAnsi="Arial"/>
          <w:b/>
        </w:rPr>
        <w:t xml:space="preserve"> Hybrid Additive,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er </w:t>
      </w:r>
      <w:proofErr w:type="spellStart"/>
      <w:r>
        <w:rPr>
          <w:rFonts w:ascii="Arial" w:hAnsi="Arial"/>
          <w:b/>
        </w:rPr>
        <w:t>utviklet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spesielt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hybridkjøretøy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Egnede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motoroljer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denne</w:t>
      </w:r>
      <w:proofErr w:type="spellEnd"/>
      <w:r>
        <w:rPr>
          <w:rFonts w:ascii="Arial" w:hAnsi="Arial"/>
          <w:b/>
        </w:rPr>
        <w:t xml:space="preserve"> typen </w:t>
      </w:r>
      <w:proofErr w:type="spellStart"/>
      <w:r>
        <w:rPr>
          <w:rFonts w:ascii="Arial" w:hAnsi="Arial"/>
          <w:b/>
        </w:rPr>
        <w:t>aggregater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blir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dessuten</w:t>
      </w:r>
      <w:proofErr w:type="spellEnd"/>
      <w:r>
        <w:rPr>
          <w:rFonts w:ascii="Arial" w:hAnsi="Arial"/>
          <w:b/>
        </w:rPr>
        <w:t xml:space="preserve"> merket </w:t>
      </w:r>
      <w:proofErr w:type="spellStart"/>
      <w:r>
        <w:rPr>
          <w:rFonts w:ascii="Arial" w:hAnsi="Arial"/>
          <w:b/>
        </w:rPr>
        <w:t>med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piktogram</w:t>
      </w:r>
      <w:proofErr w:type="spellEnd"/>
      <w:r>
        <w:rPr>
          <w:rFonts w:ascii="Arial" w:hAnsi="Arial"/>
          <w:b/>
        </w:rPr>
        <w:t>.</w:t>
      </w:r>
    </w:p>
    <w:p w:rsidR="000D3522" w:rsidRDefault="000D3522" w:rsidP="000D3522">
      <w:pPr>
        <w:spacing w:line="360" w:lineRule="auto"/>
        <w:ind w:right="1984"/>
        <w:jc w:val="both"/>
        <w:rPr>
          <w:rFonts w:ascii="Arial" w:hAnsi="Arial" w:cs="Arial"/>
        </w:rPr>
      </w:pPr>
    </w:p>
    <w:p w:rsidR="000D3522" w:rsidRDefault="000D3522" w:rsidP="000D3522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Hybrid Additive er strengt </w:t>
      </w:r>
      <w:proofErr w:type="spellStart"/>
      <w:r>
        <w:rPr>
          <w:rFonts w:ascii="Arial" w:hAnsi="Arial"/>
        </w:rPr>
        <w:t>tatt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selv</w:t>
      </w:r>
      <w:proofErr w:type="spellEnd"/>
      <w:r>
        <w:rPr>
          <w:rFonts w:ascii="Arial" w:hAnsi="Arial"/>
        </w:rPr>
        <w:t xml:space="preserve"> en hybrid, </w:t>
      </w:r>
      <w:proofErr w:type="spellStart"/>
      <w:r>
        <w:rPr>
          <w:rFonts w:ascii="Arial" w:hAnsi="Arial"/>
        </w:rPr>
        <w:t>ettersom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kombinerer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egenskaper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stabiliserer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drivstoffkvaliteten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rengjør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innsprøytingssystemet</w:t>
      </w:r>
      <w:proofErr w:type="spellEnd"/>
      <w:r>
        <w:rPr>
          <w:rFonts w:ascii="Arial" w:hAnsi="Arial"/>
        </w:rPr>
        <w:t xml:space="preserve">. I </w:t>
      </w:r>
      <w:proofErr w:type="spellStart"/>
      <w:r>
        <w:rPr>
          <w:rFonts w:ascii="Arial" w:hAnsi="Arial"/>
        </w:rPr>
        <w:t>hybridkjøretøyene</w:t>
      </w:r>
      <w:proofErr w:type="spellEnd"/>
      <w:r>
        <w:rPr>
          <w:rFonts w:ascii="Arial" w:hAnsi="Arial"/>
        </w:rPr>
        <w:t xml:space="preserve"> er den </w:t>
      </w:r>
      <w:proofErr w:type="spellStart"/>
      <w:r>
        <w:rPr>
          <w:rFonts w:ascii="Arial" w:hAnsi="Arial"/>
        </w:rPr>
        <w:t>elektriske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hovedfremdriften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forbrenningsmotoren</w:t>
      </w:r>
      <w:proofErr w:type="spellEnd"/>
      <w:r>
        <w:rPr>
          <w:rFonts w:ascii="Arial" w:hAnsi="Arial"/>
        </w:rPr>
        <w:t xml:space="preserve"> bare </w:t>
      </w:r>
      <w:proofErr w:type="spellStart"/>
      <w:r>
        <w:rPr>
          <w:rFonts w:ascii="Arial" w:hAnsi="Arial"/>
        </w:rPr>
        <w:t>fungerer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assisterende</w:t>
      </w:r>
      <w:proofErr w:type="spellEnd"/>
      <w:r>
        <w:rPr>
          <w:rFonts w:ascii="Arial" w:hAnsi="Arial"/>
        </w:rPr>
        <w:t xml:space="preserve">. Den </w:t>
      </w:r>
      <w:proofErr w:type="spellStart"/>
      <w:r>
        <w:rPr>
          <w:rFonts w:ascii="Arial" w:hAnsi="Arial"/>
        </w:rPr>
        <w:t>brukes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</w:t>
      </w:r>
      <w:proofErr w:type="spellEnd"/>
      <w:r>
        <w:rPr>
          <w:rFonts w:ascii="Arial" w:hAnsi="Arial"/>
        </w:rPr>
        <w:t xml:space="preserve"> bare en kort </w:t>
      </w:r>
      <w:proofErr w:type="spellStart"/>
      <w:r>
        <w:rPr>
          <w:rFonts w:ascii="Arial" w:hAnsi="Arial"/>
        </w:rPr>
        <w:t>stund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gangen</w:t>
      </w:r>
      <w:proofErr w:type="spellEnd"/>
      <w:r>
        <w:rPr>
          <w:rFonts w:ascii="Arial" w:hAnsi="Arial"/>
        </w:rPr>
        <w:t>. «</w:t>
      </w:r>
      <w:proofErr w:type="spellStart"/>
      <w:r>
        <w:rPr>
          <w:rFonts w:ascii="Arial" w:hAnsi="Arial"/>
        </w:rPr>
        <w:t>Dette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skaper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problemer</w:t>
      </w:r>
      <w:proofErr w:type="spellEnd"/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påpeker</w:t>
      </w:r>
      <w:proofErr w:type="spellEnd"/>
      <w:r>
        <w:rPr>
          <w:rFonts w:ascii="Arial" w:hAnsi="Arial"/>
        </w:rPr>
        <w:t xml:space="preserve"> David Kaiser. Han </w:t>
      </w:r>
      <w:proofErr w:type="spellStart"/>
      <w:r>
        <w:rPr>
          <w:rFonts w:ascii="Arial" w:hAnsi="Arial"/>
        </w:rPr>
        <w:t>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avdelingen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forskning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utvikling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hos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tyske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spesialisten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bilkjemikalier</w:t>
      </w:r>
      <w:proofErr w:type="spellEnd"/>
      <w:r>
        <w:rPr>
          <w:rFonts w:ascii="Arial" w:hAnsi="Arial"/>
        </w:rPr>
        <w:t>, LIQUI MOLY.</w:t>
      </w:r>
    </w:p>
    <w:p w:rsidR="000D3522" w:rsidRDefault="000D3522" w:rsidP="000D3522">
      <w:pPr>
        <w:spacing w:line="360" w:lineRule="auto"/>
        <w:ind w:right="1984"/>
        <w:jc w:val="both"/>
        <w:rPr>
          <w:rFonts w:ascii="Arial" w:hAnsi="Arial" w:cs="Arial"/>
        </w:rPr>
      </w:pPr>
    </w:p>
    <w:p w:rsidR="000D3522" w:rsidRDefault="000D3522" w:rsidP="000D3522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>«</w:t>
      </w:r>
      <w:proofErr w:type="spellStart"/>
      <w:r>
        <w:rPr>
          <w:rFonts w:ascii="Arial" w:hAnsi="Arial"/>
        </w:rPr>
        <w:t>Drivstoffet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værende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tanken </w:t>
      </w:r>
      <w:proofErr w:type="spellStart"/>
      <w:r>
        <w:rPr>
          <w:rFonts w:ascii="Arial" w:hAnsi="Arial"/>
        </w:rPr>
        <w:t>lenger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aldres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forklarer</w:t>
      </w:r>
      <w:proofErr w:type="spellEnd"/>
      <w:r>
        <w:rPr>
          <w:rFonts w:ascii="Arial" w:hAnsi="Arial"/>
        </w:rPr>
        <w:t xml:space="preserve"> Kaiser </w:t>
      </w:r>
      <w:proofErr w:type="spellStart"/>
      <w:r>
        <w:rPr>
          <w:rFonts w:ascii="Arial" w:hAnsi="Arial"/>
        </w:rPr>
        <w:t>forskjellen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forhold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kjøretøy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bare har diesel- </w:t>
      </w:r>
      <w:proofErr w:type="spellStart"/>
      <w:r>
        <w:rPr>
          <w:rFonts w:ascii="Arial" w:hAnsi="Arial"/>
        </w:rPr>
        <w:t>eller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bensinmotor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annen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utfordring</w:t>
      </w:r>
      <w:proofErr w:type="spellEnd"/>
      <w:r>
        <w:rPr>
          <w:rFonts w:ascii="Arial" w:hAnsi="Arial"/>
        </w:rPr>
        <w:t xml:space="preserve">:  Rester i </w:t>
      </w:r>
      <w:proofErr w:type="spellStart"/>
      <w:r>
        <w:rPr>
          <w:rFonts w:ascii="Arial" w:hAnsi="Arial"/>
        </w:rPr>
        <w:t>innsprøytingstrakten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uregelmessig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korttidsdrift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Nyheten</w:t>
      </w:r>
      <w:proofErr w:type="spellEnd"/>
      <w:r>
        <w:rPr>
          <w:rFonts w:ascii="Arial" w:hAnsi="Arial"/>
        </w:rPr>
        <w:t xml:space="preserve"> Hybrid Additive holder </w:t>
      </w:r>
      <w:proofErr w:type="spellStart"/>
      <w:r>
        <w:rPr>
          <w:rFonts w:ascii="Arial" w:hAnsi="Arial"/>
        </w:rPr>
        <w:t>bensinkvaliteten</w:t>
      </w:r>
      <w:proofErr w:type="spellEnd"/>
      <w:r>
        <w:rPr>
          <w:rFonts w:ascii="Arial" w:hAnsi="Arial"/>
        </w:rPr>
        <w:t xml:space="preserve"> stabil, </w:t>
      </w:r>
      <w:proofErr w:type="spellStart"/>
      <w:r>
        <w:rPr>
          <w:rFonts w:ascii="Arial" w:hAnsi="Arial"/>
        </w:rPr>
        <w:t>beskytter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avleiringer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drivstoffsystemet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fjerner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eksisterende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rester</w:t>
      </w:r>
      <w:proofErr w:type="spellEnd"/>
      <w:r>
        <w:rPr>
          <w:rFonts w:ascii="Arial" w:hAnsi="Arial"/>
        </w:rPr>
        <w:t>. «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måten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løser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begge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problemene</w:t>
      </w:r>
      <w:proofErr w:type="spellEnd"/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understreker</w:t>
      </w:r>
      <w:proofErr w:type="spellEnd"/>
      <w:r>
        <w:rPr>
          <w:rFonts w:ascii="Arial" w:hAnsi="Arial"/>
        </w:rPr>
        <w:t xml:space="preserve"> LIQUI MOLY-</w:t>
      </w:r>
      <w:proofErr w:type="spellStart"/>
      <w:r>
        <w:rPr>
          <w:rFonts w:ascii="Arial" w:hAnsi="Arial"/>
        </w:rPr>
        <w:t>eksperten</w:t>
      </w:r>
      <w:proofErr w:type="spellEnd"/>
      <w:r>
        <w:rPr>
          <w:rFonts w:ascii="Arial" w:hAnsi="Arial"/>
        </w:rPr>
        <w:t>.</w:t>
      </w:r>
    </w:p>
    <w:p w:rsidR="000D3522" w:rsidRDefault="000D3522" w:rsidP="000D3522">
      <w:pPr>
        <w:spacing w:line="360" w:lineRule="auto"/>
        <w:ind w:right="1984"/>
        <w:jc w:val="both"/>
        <w:rPr>
          <w:rFonts w:ascii="Arial" w:hAnsi="Arial" w:cs="Arial"/>
        </w:rPr>
      </w:pPr>
    </w:p>
    <w:p w:rsidR="000D3522" w:rsidRDefault="000D3522" w:rsidP="000D3522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Innovasjonen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fremhever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utviklingskompetansen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besitter</w:t>
      </w:r>
      <w:proofErr w:type="spellEnd"/>
      <w:r>
        <w:rPr>
          <w:rFonts w:ascii="Arial" w:hAnsi="Arial"/>
        </w:rPr>
        <w:t xml:space="preserve"> i en </w:t>
      </w:r>
      <w:proofErr w:type="spellStart"/>
      <w:r>
        <w:rPr>
          <w:rFonts w:ascii="Arial" w:hAnsi="Arial"/>
        </w:rPr>
        <w:t>bransje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gjennomgripende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omveltninger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Bilindustrien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forandre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de neste </w:t>
      </w:r>
      <w:proofErr w:type="spellStart"/>
      <w:r>
        <w:rPr>
          <w:rFonts w:ascii="Arial" w:hAnsi="Arial"/>
        </w:rPr>
        <w:t>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enn</w:t>
      </w:r>
      <w:proofErr w:type="spellEnd"/>
      <w:r>
        <w:rPr>
          <w:rFonts w:ascii="Arial" w:hAnsi="Arial"/>
        </w:rPr>
        <w:t xml:space="preserve"> den har </w:t>
      </w:r>
      <w:proofErr w:type="spellStart"/>
      <w:r>
        <w:rPr>
          <w:rFonts w:ascii="Arial" w:hAnsi="Arial"/>
        </w:rPr>
        <w:t>gjort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løpet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siste</w:t>
      </w:r>
      <w:proofErr w:type="spellEnd"/>
      <w:r>
        <w:rPr>
          <w:rFonts w:ascii="Arial" w:hAnsi="Arial"/>
        </w:rPr>
        <w:t xml:space="preserve"> 100 </w:t>
      </w:r>
      <w:proofErr w:type="spellStart"/>
      <w:r>
        <w:rPr>
          <w:rFonts w:ascii="Arial" w:hAnsi="Arial"/>
        </w:rPr>
        <w:t>årene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Årsaken</w:t>
      </w:r>
      <w:proofErr w:type="spellEnd"/>
      <w:r>
        <w:rPr>
          <w:rFonts w:ascii="Arial" w:hAnsi="Arial"/>
        </w:rPr>
        <w:t xml:space="preserve"> er en </w:t>
      </w:r>
      <w:proofErr w:type="spellStart"/>
      <w:r>
        <w:rPr>
          <w:rFonts w:ascii="Arial" w:hAnsi="Arial"/>
        </w:rPr>
        <w:t>rekke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megatrender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deriblant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elektromobilitet</w:t>
      </w:r>
      <w:proofErr w:type="spellEnd"/>
      <w:r>
        <w:rPr>
          <w:rFonts w:ascii="Arial" w:hAnsi="Arial"/>
        </w:rPr>
        <w:t>. «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står</w:t>
      </w:r>
      <w:proofErr w:type="spellEnd"/>
      <w:r>
        <w:rPr>
          <w:rFonts w:ascii="Arial" w:hAnsi="Arial"/>
        </w:rPr>
        <w:t xml:space="preserve"> Made in Germany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bare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kvalitet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først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forandring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gjennom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fornying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Forskning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derfor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alltid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vært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bæresøylene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fremgangen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</w:t>
      </w:r>
      <w:proofErr w:type="spellEnd"/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sier</w:t>
      </w:r>
      <w:proofErr w:type="spellEnd"/>
      <w:r>
        <w:rPr>
          <w:rFonts w:ascii="Arial" w:hAnsi="Arial"/>
        </w:rPr>
        <w:t xml:space="preserve"> David Kaiser.</w:t>
      </w:r>
    </w:p>
    <w:p w:rsidR="000D3522" w:rsidRDefault="000D3522" w:rsidP="000D3522">
      <w:pPr>
        <w:spacing w:line="360" w:lineRule="auto"/>
        <w:ind w:right="1984"/>
        <w:jc w:val="both"/>
        <w:rPr>
          <w:rFonts w:ascii="Arial" w:hAnsi="Arial" w:cs="Arial"/>
        </w:rPr>
      </w:pPr>
    </w:p>
    <w:p w:rsidR="000D3522" w:rsidRDefault="000D3522" w:rsidP="000D3522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utviklet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forbrenningsmotorer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oppstarten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60 </w:t>
      </w:r>
      <w:proofErr w:type="spellStart"/>
      <w:r>
        <w:rPr>
          <w:rFonts w:ascii="Arial" w:hAnsi="Arial"/>
        </w:rPr>
        <w:t>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siden</w:t>
      </w:r>
      <w:proofErr w:type="spellEnd"/>
      <w:r>
        <w:rPr>
          <w:rFonts w:ascii="Arial" w:hAnsi="Arial"/>
        </w:rPr>
        <w:t xml:space="preserve">. Den alternative </w:t>
      </w:r>
      <w:proofErr w:type="spellStart"/>
      <w:r>
        <w:rPr>
          <w:rFonts w:ascii="Arial" w:hAnsi="Arial"/>
        </w:rPr>
        <w:t>fremdriftsformen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føltes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naturlig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begynne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ekspertisen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var</w:t>
      </w:r>
      <w:proofErr w:type="spellEnd"/>
      <w:r>
        <w:rPr>
          <w:rFonts w:ascii="Arial" w:hAnsi="Arial"/>
        </w:rPr>
        <w:t xml:space="preserve"> den elektrohybride. </w:t>
      </w:r>
      <w:proofErr w:type="spellStart"/>
      <w:r>
        <w:rPr>
          <w:rFonts w:ascii="Arial" w:hAnsi="Arial"/>
        </w:rPr>
        <w:t>Hvis</w:t>
      </w:r>
      <w:proofErr w:type="spellEnd"/>
      <w:r>
        <w:rPr>
          <w:rFonts w:ascii="Arial" w:hAnsi="Arial"/>
        </w:rPr>
        <w:t xml:space="preserve"> man </w:t>
      </w:r>
      <w:proofErr w:type="spellStart"/>
      <w:r>
        <w:rPr>
          <w:rFonts w:ascii="Arial" w:hAnsi="Arial"/>
        </w:rPr>
        <w:t>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de globale </w:t>
      </w:r>
      <w:proofErr w:type="spellStart"/>
      <w:r>
        <w:rPr>
          <w:rFonts w:ascii="Arial" w:hAnsi="Arial"/>
        </w:rPr>
        <w:t>registreringstallene</w:t>
      </w:r>
      <w:proofErr w:type="spellEnd"/>
      <w:r>
        <w:rPr>
          <w:rFonts w:ascii="Arial" w:hAnsi="Arial"/>
        </w:rPr>
        <w:t xml:space="preserve">, er </w:t>
      </w:r>
      <w:proofErr w:type="spellStart"/>
      <w:r>
        <w:rPr>
          <w:rFonts w:ascii="Arial" w:hAnsi="Arial"/>
        </w:rPr>
        <w:t>hybridene</w:t>
      </w:r>
      <w:proofErr w:type="spellEnd"/>
      <w:r>
        <w:rPr>
          <w:rFonts w:ascii="Arial" w:hAnsi="Arial"/>
        </w:rPr>
        <w:t xml:space="preserve"> de alternative </w:t>
      </w:r>
      <w:proofErr w:type="spellStart"/>
      <w:r>
        <w:rPr>
          <w:rFonts w:ascii="Arial" w:hAnsi="Arial"/>
        </w:rPr>
        <w:t>kjøretøyene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selges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Ifølge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Statista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IHS </w:t>
      </w:r>
      <w:proofErr w:type="spellStart"/>
      <w:r>
        <w:rPr>
          <w:rFonts w:ascii="Arial" w:hAnsi="Arial"/>
        </w:rPr>
        <w:t>Autoinsight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antall</w:t>
      </w:r>
      <w:proofErr w:type="spellEnd"/>
      <w:r>
        <w:rPr>
          <w:rFonts w:ascii="Arial" w:hAnsi="Arial"/>
        </w:rPr>
        <w:t xml:space="preserve"> hybrider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øke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betraktelig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forhold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antall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el-biler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</w:t>
      </w:r>
      <w:proofErr w:type="spellEnd"/>
      <w:r>
        <w:rPr>
          <w:rFonts w:ascii="Arial" w:hAnsi="Arial"/>
        </w:rPr>
        <w:t xml:space="preserve"> 2025. «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satser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riktig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hest</w:t>
      </w:r>
      <w:proofErr w:type="spellEnd"/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understreker</w:t>
      </w:r>
      <w:proofErr w:type="spellEnd"/>
      <w:r>
        <w:rPr>
          <w:rFonts w:ascii="Arial" w:hAnsi="Arial"/>
        </w:rPr>
        <w:t xml:space="preserve"> Kaiser. «</w:t>
      </w:r>
      <w:proofErr w:type="spellStart"/>
      <w:r>
        <w:rPr>
          <w:rFonts w:ascii="Arial" w:hAnsi="Arial"/>
        </w:rPr>
        <w:t>Ettersom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dieselmotor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stadig</w:t>
      </w:r>
      <w:proofErr w:type="spellEnd"/>
      <w:r>
        <w:rPr>
          <w:rFonts w:ascii="Arial" w:hAnsi="Arial"/>
        </w:rPr>
        <w:t xml:space="preserve"> mindre </w:t>
      </w:r>
      <w:proofErr w:type="spellStart"/>
      <w:r>
        <w:rPr>
          <w:rFonts w:ascii="Arial" w:hAnsi="Arial"/>
        </w:rPr>
        <w:t>aktuelt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hybridkjøretøy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lanserer</w:t>
      </w:r>
      <w:proofErr w:type="spellEnd"/>
      <w:r>
        <w:rPr>
          <w:rFonts w:ascii="Arial" w:hAnsi="Arial"/>
        </w:rPr>
        <w:t xml:space="preserve"> vi et </w:t>
      </w:r>
      <w:proofErr w:type="spellStart"/>
      <w:r>
        <w:rPr>
          <w:rFonts w:ascii="Arial" w:hAnsi="Arial"/>
        </w:rPr>
        <w:t>rent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bensinadditiv</w:t>
      </w:r>
      <w:proofErr w:type="spellEnd"/>
      <w:r>
        <w:rPr>
          <w:rFonts w:ascii="Arial" w:hAnsi="Arial"/>
        </w:rPr>
        <w:t>.»</w:t>
      </w:r>
    </w:p>
    <w:p w:rsidR="000D3522" w:rsidRDefault="000D3522" w:rsidP="000D3522">
      <w:pPr>
        <w:spacing w:line="360" w:lineRule="auto"/>
        <w:ind w:right="1984"/>
        <w:jc w:val="both"/>
        <w:rPr>
          <w:rFonts w:ascii="Arial" w:hAnsi="Arial" w:cs="Arial"/>
        </w:rPr>
      </w:pPr>
    </w:p>
    <w:p w:rsidR="000D3522" w:rsidRDefault="000D3522" w:rsidP="000D3522">
      <w:pPr>
        <w:spacing w:line="360" w:lineRule="auto"/>
        <w:ind w:right="1984"/>
        <w:jc w:val="both"/>
      </w:pP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gjort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forandring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smøremidlene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men</w:t>
      </w:r>
      <w:proofErr w:type="spellEnd"/>
      <w:r>
        <w:rPr>
          <w:rFonts w:ascii="Arial" w:hAnsi="Arial"/>
        </w:rPr>
        <w:t xml:space="preserve"> bare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hensyn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ytre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Etikettene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1-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5-liters </w:t>
      </w:r>
      <w:proofErr w:type="spellStart"/>
      <w:r>
        <w:rPr>
          <w:rFonts w:ascii="Arial" w:hAnsi="Arial"/>
        </w:rPr>
        <w:t>dunkene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nå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nemlig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fått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hybridpiktogram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Bileiere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mekanikere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dermed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én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motoroljen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egnet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hybridkjøretøy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være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helt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sikre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siden</w:t>
      </w:r>
      <w:proofErr w:type="spellEnd"/>
      <w:r>
        <w:rPr>
          <w:rFonts w:ascii="Arial" w:hAnsi="Arial"/>
        </w:rPr>
        <w:t xml:space="preserve">, er LIQUI MOLYs </w:t>
      </w:r>
      <w:proofErr w:type="spellStart"/>
      <w:r>
        <w:rPr>
          <w:rFonts w:ascii="Arial" w:hAnsi="Arial"/>
        </w:rPr>
        <w:t>oljeveiviser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nett </w:t>
      </w:r>
      <w:proofErr w:type="spellStart"/>
      <w:r>
        <w:rPr>
          <w:rFonts w:ascii="Arial" w:hAnsi="Arial"/>
        </w:rPr>
        <w:t>god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ty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>.</w:t>
      </w:r>
    </w:p>
    <w:p w:rsidR="002778D1" w:rsidRDefault="002778D1" w:rsidP="002778D1">
      <w:bookmarkStart w:id="0" w:name="_GoBack"/>
      <w:bookmarkEnd w:id="0"/>
    </w:p>
    <w:p w:rsidR="00FE5B00" w:rsidRPr="00253EB0" w:rsidRDefault="00FE5B00" w:rsidP="00FE5B00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FA36AE" w:rsidRDefault="00FA36AE" w:rsidP="00FA36A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nb"/>
        </w:rPr>
        <w:t>Om LIQUI MOLY</w:t>
      </w:r>
    </w:p>
    <w:p w:rsidR="00FA36AE" w:rsidRDefault="00FA36AE" w:rsidP="0005699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nb"/>
        </w:rPr>
        <w:t xml:space="preserve">LIQUI MOLYs unikt rikholdige bilkjemiske sortiment omfatter rundt 4000 produkter: motoroljer og additiver, fett og pastaer, sprayer og bilpleie, klebe- og tetningsmidler. LIQUI MOLY, som ble grunnlagt i 1957, utvikler og produserer utelukkende i Tyskland. Selskapet er der ubestridt markedsleder på additiver, og blir gang på gang stemt </w:t>
      </w:r>
      <w:r>
        <w:rPr>
          <w:rFonts w:asciiTheme="minorBidi" w:hAnsiTheme="minorBidi" w:cstheme="minorBidi"/>
          <w:lang w:val="nb"/>
        </w:rPr>
        <w:lastRenderedPageBreak/>
        <w:t>frem som beste oljemerke. LIQUI MOLY, som ledes av eier Ernst Prost, forhandles i 120 land, og hadde i 201</w:t>
      </w:r>
      <w:r w:rsidR="00056994">
        <w:rPr>
          <w:rFonts w:asciiTheme="minorBidi" w:hAnsiTheme="minorBidi" w:cstheme="minorBidi"/>
          <w:lang w:val="nb"/>
        </w:rPr>
        <w:t>6</w:t>
      </w:r>
      <w:r>
        <w:rPr>
          <w:rFonts w:asciiTheme="minorBidi" w:hAnsiTheme="minorBidi" w:cstheme="minorBidi"/>
          <w:lang w:val="nb"/>
        </w:rPr>
        <w:t xml:space="preserve"> en omsetning på 4</w:t>
      </w:r>
      <w:r w:rsidR="00056994">
        <w:rPr>
          <w:rFonts w:asciiTheme="minorBidi" w:hAnsiTheme="minorBidi" w:cstheme="minorBidi"/>
          <w:lang w:val="nb"/>
        </w:rPr>
        <w:t>89</w:t>
      </w:r>
      <w:r>
        <w:rPr>
          <w:rFonts w:asciiTheme="minorBidi" w:hAnsiTheme="minorBidi" w:cstheme="minorBidi"/>
          <w:lang w:val="nb"/>
        </w:rPr>
        <w:t xml:space="preserve"> millioner euro.</w:t>
      </w:r>
    </w:p>
    <w:p w:rsidR="00155FD0" w:rsidRDefault="00155FD0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Pr="00253EB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20 189</w:t>
      </w:r>
    </w:p>
    <w:p w:rsidR="00155FD0" w:rsidRPr="00253EB0" w:rsidRDefault="00155FD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B12D85" w:rsidRPr="00253EB0" w:rsidRDefault="00155FD0" w:rsidP="00C914D1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lang w:val="en-US"/>
        </w:rPr>
      </w:pPr>
      <w:r w:rsidRPr="00253EB0">
        <w:rPr>
          <w:rFonts w:ascii="Arial" w:hAnsi="Arial" w:cs="Arial"/>
          <w:noProof/>
          <w:lang w:val="en-US"/>
        </w:rPr>
        <w:t>Peter.Szarafinski@liqui-moly.de</w:t>
      </w:r>
    </w:p>
    <w:sectPr w:rsidR="00B12D85" w:rsidRPr="00253EB0" w:rsidSect="002D2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71" w:rsidRDefault="008A1E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651A"/>
    <w:rsid w:val="00016C59"/>
    <w:rsid w:val="00026C4D"/>
    <w:rsid w:val="00034F1E"/>
    <w:rsid w:val="000564CD"/>
    <w:rsid w:val="00056994"/>
    <w:rsid w:val="00056E6D"/>
    <w:rsid w:val="00057DFE"/>
    <w:rsid w:val="0006340B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B5A95"/>
    <w:rsid w:val="001D5048"/>
    <w:rsid w:val="001D7954"/>
    <w:rsid w:val="001E7ECD"/>
    <w:rsid w:val="001F4E3C"/>
    <w:rsid w:val="001F5B77"/>
    <w:rsid w:val="00205953"/>
    <w:rsid w:val="00212655"/>
    <w:rsid w:val="00220BC2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E1F80"/>
    <w:rsid w:val="002E77D4"/>
    <w:rsid w:val="002F5417"/>
    <w:rsid w:val="00300896"/>
    <w:rsid w:val="00301B8D"/>
    <w:rsid w:val="003139C5"/>
    <w:rsid w:val="00340783"/>
    <w:rsid w:val="0034688D"/>
    <w:rsid w:val="0035066C"/>
    <w:rsid w:val="00351FC1"/>
    <w:rsid w:val="003822D7"/>
    <w:rsid w:val="00384A31"/>
    <w:rsid w:val="0039172B"/>
    <w:rsid w:val="003A3B1E"/>
    <w:rsid w:val="003B4C88"/>
    <w:rsid w:val="003B650A"/>
    <w:rsid w:val="003B6C9F"/>
    <w:rsid w:val="003D3055"/>
    <w:rsid w:val="003E0984"/>
    <w:rsid w:val="003E46CC"/>
    <w:rsid w:val="003E7C6C"/>
    <w:rsid w:val="003F0E69"/>
    <w:rsid w:val="00411427"/>
    <w:rsid w:val="0042726E"/>
    <w:rsid w:val="004500BA"/>
    <w:rsid w:val="00452177"/>
    <w:rsid w:val="00452763"/>
    <w:rsid w:val="00455A34"/>
    <w:rsid w:val="004567EB"/>
    <w:rsid w:val="00457762"/>
    <w:rsid w:val="004C1906"/>
    <w:rsid w:val="004D323A"/>
    <w:rsid w:val="004D3422"/>
    <w:rsid w:val="004F7024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35D8"/>
    <w:rsid w:val="005A107E"/>
    <w:rsid w:val="005A26F5"/>
    <w:rsid w:val="005A3D1B"/>
    <w:rsid w:val="005A787F"/>
    <w:rsid w:val="005C4F2D"/>
    <w:rsid w:val="005D095A"/>
    <w:rsid w:val="005D1DD0"/>
    <w:rsid w:val="005D56FA"/>
    <w:rsid w:val="005E3DB5"/>
    <w:rsid w:val="005E68DC"/>
    <w:rsid w:val="005F4CD3"/>
    <w:rsid w:val="005F7979"/>
    <w:rsid w:val="005F7BDA"/>
    <w:rsid w:val="006167E5"/>
    <w:rsid w:val="00617C6C"/>
    <w:rsid w:val="00622852"/>
    <w:rsid w:val="00622EF7"/>
    <w:rsid w:val="006517A4"/>
    <w:rsid w:val="00656645"/>
    <w:rsid w:val="0068424F"/>
    <w:rsid w:val="00691183"/>
    <w:rsid w:val="006B590F"/>
    <w:rsid w:val="006B635E"/>
    <w:rsid w:val="006D72CC"/>
    <w:rsid w:val="006F1726"/>
    <w:rsid w:val="00700056"/>
    <w:rsid w:val="00703DC2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801BA0"/>
    <w:rsid w:val="00802D4D"/>
    <w:rsid w:val="00821F5E"/>
    <w:rsid w:val="008225AC"/>
    <w:rsid w:val="00833E03"/>
    <w:rsid w:val="008474E1"/>
    <w:rsid w:val="00854B98"/>
    <w:rsid w:val="00862481"/>
    <w:rsid w:val="0086543B"/>
    <w:rsid w:val="00881E6A"/>
    <w:rsid w:val="008872C6"/>
    <w:rsid w:val="008A1E71"/>
    <w:rsid w:val="008C77A4"/>
    <w:rsid w:val="008E2247"/>
    <w:rsid w:val="008F4C1B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8090B"/>
    <w:rsid w:val="00981F88"/>
    <w:rsid w:val="00983DE9"/>
    <w:rsid w:val="00986D64"/>
    <w:rsid w:val="00991030"/>
    <w:rsid w:val="00993198"/>
    <w:rsid w:val="00996413"/>
    <w:rsid w:val="009A417E"/>
    <w:rsid w:val="009C0F32"/>
    <w:rsid w:val="009C4C2A"/>
    <w:rsid w:val="009C6434"/>
    <w:rsid w:val="009D03A5"/>
    <w:rsid w:val="009D375C"/>
    <w:rsid w:val="009D4019"/>
    <w:rsid w:val="009D59B4"/>
    <w:rsid w:val="009F0051"/>
    <w:rsid w:val="009F51E3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9416C"/>
    <w:rsid w:val="00BC28F8"/>
    <w:rsid w:val="00BC7D18"/>
    <w:rsid w:val="00BE3ED5"/>
    <w:rsid w:val="00BF284B"/>
    <w:rsid w:val="00BF71EB"/>
    <w:rsid w:val="00C308BE"/>
    <w:rsid w:val="00C358D4"/>
    <w:rsid w:val="00C40D03"/>
    <w:rsid w:val="00C660AF"/>
    <w:rsid w:val="00C726E1"/>
    <w:rsid w:val="00C8159B"/>
    <w:rsid w:val="00C83495"/>
    <w:rsid w:val="00C903E8"/>
    <w:rsid w:val="00C914D1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6167"/>
    <w:rsid w:val="00DA07F4"/>
    <w:rsid w:val="00DA7782"/>
    <w:rsid w:val="00DB2263"/>
    <w:rsid w:val="00DB5449"/>
    <w:rsid w:val="00DB5793"/>
    <w:rsid w:val="00DD1159"/>
    <w:rsid w:val="00DD54BE"/>
    <w:rsid w:val="00DF71B1"/>
    <w:rsid w:val="00DF787A"/>
    <w:rsid w:val="00E04528"/>
    <w:rsid w:val="00E110E0"/>
    <w:rsid w:val="00E27145"/>
    <w:rsid w:val="00E3667D"/>
    <w:rsid w:val="00E57F28"/>
    <w:rsid w:val="00E717B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73142"/>
    <w:rsid w:val="00F82578"/>
    <w:rsid w:val="00F90244"/>
    <w:rsid w:val="00FA36AE"/>
    <w:rsid w:val="00FB2535"/>
    <w:rsid w:val="00FB3AAB"/>
    <w:rsid w:val="00FC672F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B34A-C7BE-417C-80C4-A12B6BFF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2017-10-10T14:22:00Z</dcterms:created>
  <dcterms:modified xsi:type="dcterms:W3CDTF">2017-10-10T14:23:00Z</dcterms:modified>
</cp:coreProperties>
</file>