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06" w:rsidRDefault="00097506" w:rsidP="00097506">
      <w:pPr>
        <w:spacing w:line="360" w:lineRule="auto"/>
        <w:ind w:right="1985"/>
        <w:rPr>
          <w:rFonts w:asciiTheme="minorBidi" w:hAnsiTheme="minorBidi" w:cstheme="minorBidi"/>
          <w:b/>
          <w:snapToGrid/>
          <w:sz w:val="36"/>
        </w:rPr>
      </w:pP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Helklaff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for LIQUI MOLYs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første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globale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nettkampanje</w:t>
      </w:r>
      <w:proofErr w:type="spellEnd"/>
    </w:p>
    <w:p w:rsidR="00097506" w:rsidRDefault="00097506" w:rsidP="00097506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097506" w:rsidRDefault="00097506" w:rsidP="00097506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Kampanjen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fra</w:t>
      </w:r>
      <w:proofErr w:type="spellEnd"/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kjente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eksperten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på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oljer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og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additiver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gikk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sin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seiersgang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på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50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språk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i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128 land</w:t>
      </w:r>
    </w:p>
    <w:p w:rsidR="00097506" w:rsidRDefault="00097506" w:rsidP="00097506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097506" w:rsidRDefault="00097506" w:rsidP="0009750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Februar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eksperten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høstet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stor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suksess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med sin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første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globale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nettkampanje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Selskapet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hadde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et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mål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om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én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milliard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visninger</w:t>
      </w:r>
      <w:proofErr w:type="spellEnd"/>
      <w:r>
        <w:rPr>
          <w:rFonts w:asciiTheme="minorBidi" w:hAnsiTheme="minorBidi" w:cstheme="minorBidi"/>
          <w:b/>
          <w:bCs/>
          <w:lang w:val="en"/>
        </w:rPr>
        <w:t>. «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gikk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imidlertid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bra at vi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slutt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opp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1</w:t>
      </w:r>
      <w:proofErr w:type="gramStart"/>
      <w:r>
        <w:rPr>
          <w:rFonts w:asciiTheme="minorBidi" w:hAnsiTheme="minorBidi" w:cstheme="minorBidi"/>
          <w:b/>
          <w:bCs/>
          <w:lang w:val="en"/>
        </w:rPr>
        <w:t>,6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milliarder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visninger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»,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forteller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daglig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leder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Prost. </w:t>
      </w:r>
    </w:p>
    <w:p w:rsidR="00097506" w:rsidRDefault="00097506" w:rsidP="0009750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lang w:val="en"/>
        </w:rPr>
        <w:t>valgte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bevisst</w:t>
      </w:r>
      <w:proofErr w:type="spellEnd"/>
      <w:r>
        <w:rPr>
          <w:rFonts w:asciiTheme="minorBidi" w:hAnsiTheme="minorBidi" w:cstheme="minorBidi"/>
          <w:lang w:val="en"/>
        </w:rPr>
        <w:t xml:space="preserve"> å </w:t>
      </w:r>
      <w:proofErr w:type="spellStart"/>
      <w:r>
        <w:rPr>
          <w:rFonts w:asciiTheme="minorBidi" w:hAnsiTheme="minorBidi" w:cstheme="minorBidi"/>
          <w:lang w:val="en"/>
        </w:rPr>
        <w:t>gå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bredt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</w:t>
      </w:r>
      <w:proofErr w:type="spellEnd"/>
      <w:r>
        <w:rPr>
          <w:rFonts w:asciiTheme="minorBidi" w:hAnsiTheme="minorBidi" w:cstheme="minorBidi"/>
          <w:lang w:val="en"/>
        </w:rPr>
        <w:t xml:space="preserve"> med den </w:t>
      </w:r>
      <w:proofErr w:type="spellStart"/>
      <w:r>
        <w:rPr>
          <w:rFonts w:asciiTheme="minorBidi" w:hAnsiTheme="minorBidi" w:cstheme="minorBidi"/>
          <w:lang w:val="en"/>
        </w:rPr>
        <w:t>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måneder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lange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digitalkampanjen</w:t>
      </w:r>
      <w:proofErr w:type="spellEnd"/>
      <w:r>
        <w:rPr>
          <w:rFonts w:asciiTheme="minorBidi" w:hAnsiTheme="minorBidi" w:cstheme="minorBidi"/>
          <w:lang w:val="en"/>
        </w:rPr>
        <w:t xml:space="preserve">. Den </w:t>
      </w:r>
      <w:proofErr w:type="spellStart"/>
      <w:r>
        <w:rPr>
          <w:rFonts w:asciiTheme="minorBidi" w:hAnsiTheme="minorBidi" w:cstheme="minorBidi"/>
          <w:lang w:val="en"/>
        </w:rPr>
        <w:t>kjørte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50 </w:t>
      </w:r>
      <w:proofErr w:type="spellStart"/>
      <w:r>
        <w:rPr>
          <w:rFonts w:asciiTheme="minorBidi" w:hAnsiTheme="minorBidi" w:cstheme="minorBidi"/>
          <w:lang w:val="en"/>
        </w:rPr>
        <w:t>språk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128 land. </w:t>
      </w:r>
      <w:proofErr w:type="spellStart"/>
      <w:r>
        <w:rPr>
          <w:rFonts w:asciiTheme="minorBidi" w:hAnsiTheme="minorBidi" w:cstheme="minorBidi"/>
          <w:lang w:val="en"/>
        </w:rPr>
        <w:t>Tyngdepunktene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selvsagt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tyske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hjemmemarkedet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sterke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internasjonale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markeder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USA. </w:t>
      </w:r>
      <w:proofErr w:type="spellStart"/>
      <w:r>
        <w:rPr>
          <w:rFonts w:asciiTheme="minorBidi" w:hAnsiTheme="minorBidi" w:cstheme="minorBidi"/>
          <w:lang w:val="en"/>
        </w:rPr>
        <w:t>Kampanjen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gikk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imidlertid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Togo, Mongolia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Haiti. </w:t>
      </w:r>
    </w:p>
    <w:p w:rsidR="00097506" w:rsidRDefault="00097506" w:rsidP="0009750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>«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måten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styrket</w:t>
      </w:r>
      <w:proofErr w:type="spellEnd"/>
      <w:r>
        <w:rPr>
          <w:rFonts w:asciiTheme="minorBidi" w:hAnsiTheme="minorBidi" w:cstheme="minorBidi"/>
          <w:lang w:val="en"/>
        </w:rPr>
        <w:t xml:space="preserve"> vi den </w:t>
      </w:r>
      <w:proofErr w:type="spellStart"/>
      <w:r>
        <w:rPr>
          <w:rFonts w:asciiTheme="minorBidi" w:hAnsiTheme="minorBidi" w:cstheme="minorBidi"/>
          <w:lang w:val="en"/>
        </w:rPr>
        <w:t>internasjonale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merkevarebevisstheten</w:t>
      </w:r>
      <w:proofErr w:type="spellEnd"/>
      <w:r>
        <w:rPr>
          <w:rFonts w:asciiTheme="minorBidi" w:hAnsiTheme="minorBidi" w:cstheme="minorBidi"/>
          <w:lang w:val="en"/>
        </w:rPr>
        <w:t xml:space="preserve"> for LIQUI MOLY </w:t>
      </w:r>
      <w:proofErr w:type="spellStart"/>
      <w:r>
        <w:rPr>
          <w:rFonts w:asciiTheme="minorBidi" w:hAnsiTheme="minorBidi" w:cstheme="minorBidi"/>
          <w:lang w:val="en"/>
        </w:rPr>
        <w:t>samtidig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lang w:val="en"/>
        </w:rPr>
        <w:t>støttet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lokale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forhandlerne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våre</w:t>
      </w:r>
      <w:proofErr w:type="spellEnd"/>
      <w:r>
        <w:rPr>
          <w:rFonts w:asciiTheme="minorBidi" w:hAnsiTheme="minorBidi" w:cstheme="minorBidi"/>
          <w:lang w:val="en"/>
        </w:rPr>
        <w:t xml:space="preserve">», </w:t>
      </w:r>
      <w:proofErr w:type="spellStart"/>
      <w:r>
        <w:rPr>
          <w:rFonts w:asciiTheme="minorBidi" w:hAnsiTheme="minorBidi" w:cstheme="minorBidi"/>
          <w:lang w:val="en"/>
        </w:rPr>
        <w:t>forklarer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  <w:proofErr w:type="spellStart"/>
      <w:r>
        <w:rPr>
          <w:rFonts w:asciiTheme="minorBidi" w:hAnsiTheme="minorBidi" w:cstheme="minorBidi"/>
          <w:lang w:val="en"/>
        </w:rPr>
        <w:t>Forhandlerne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kunne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dessuten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slå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seg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kampanjen</w:t>
      </w:r>
      <w:proofErr w:type="spellEnd"/>
      <w:r>
        <w:rPr>
          <w:rFonts w:asciiTheme="minorBidi" w:hAnsiTheme="minorBidi" w:cstheme="minorBidi"/>
          <w:lang w:val="en"/>
        </w:rPr>
        <w:t xml:space="preserve"> for å </w:t>
      </w:r>
      <w:proofErr w:type="spellStart"/>
      <w:r>
        <w:rPr>
          <w:rFonts w:asciiTheme="minorBidi" w:hAnsiTheme="minorBidi" w:cstheme="minorBidi"/>
          <w:lang w:val="en"/>
        </w:rPr>
        <w:t>få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ekstra</w:t>
      </w:r>
      <w:proofErr w:type="spellEnd"/>
      <w:r>
        <w:rPr>
          <w:rFonts w:asciiTheme="minorBidi" w:hAnsiTheme="minorBidi" w:cstheme="minorBidi"/>
          <w:lang w:val="en"/>
        </w:rPr>
        <w:t xml:space="preserve"> PR. «</w:t>
      </w:r>
      <w:proofErr w:type="spellStart"/>
      <w:r>
        <w:rPr>
          <w:rFonts w:asciiTheme="minorBidi" w:hAnsiTheme="minorBidi" w:cstheme="minorBidi"/>
          <w:lang w:val="en"/>
        </w:rPr>
        <w:t>Uten</w:t>
      </w:r>
      <w:proofErr w:type="spellEnd"/>
      <w:r>
        <w:rPr>
          <w:rFonts w:asciiTheme="minorBidi" w:hAnsiTheme="minorBidi" w:cstheme="minorBidi"/>
          <w:lang w:val="en"/>
        </w:rPr>
        <w:t xml:space="preserve"> at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kostet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dem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t>øre</w:t>
      </w:r>
      <w:proofErr w:type="spellEnd"/>
      <w:r>
        <w:rPr>
          <w:rFonts w:asciiTheme="minorBidi" w:hAnsiTheme="minorBidi" w:cstheme="minorBidi"/>
          <w:lang w:val="en"/>
        </w:rPr>
        <w:t xml:space="preserve">», </w:t>
      </w:r>
      <w:proofErr w:type="spellStart"/>
      <w:r>
        <w:rPr>
          <w:rFonts w:asciiTheme="minorBidi" w:hAnsiTheme="minorBidi" w:cstheme="minorBidi"/>
          <w:lang w:val="en"/>
        </w:rPr>
        <w:t>poengterer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daglige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lederen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097506" w:rsidRDefault="00097506" w:rsidP="0009750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del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kampanjen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arrangert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konkurranse</w:t>
      </w:r>
      <w:proofErr w:type="spellEnd"/>
      <w:r>
        <w:rPr>
          <w:rFonts w:asciiTheme="minorBidi" w:hAnsiTheme="minorBidi" w:cstheme="minorBidi"/>
          <w:lang w:val="en"/>
        </w:rPr>
        <w:t xml:space="preserve"> der </w:t>
      </w:r>
      <w:proofErr w:type="spellStart"/>
      <w:r>
        <w:rPr>
          <w:rFonts w:asciiTheme="minorBidi" w:hAnsiTheme="minorBidi" w:cstheme="minorBidi"/>
          <w:lang w:val="en"/>
        </w:rPr>
        <w:t>premiene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eksklusive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byreiser</w:t>
      </w:r>
      <w:proofErr w:type="spellEnd"/>
      <w:r>
        <w:rPr>
          <w:rFonts w:asciiTheme="minorBidi" w:hAnsiTheme="minorBidi" w:cstheme="minorBidi"/>
          <w:lang w:val="en"/>
        </w:rPr>
        <w:t xml:space="preserve"> med VIP-</w:t>
      </w:r>
      <w:proofErr w:type="spellStart"/>
      <w:r>
        <w:rPr>
          <w:rFonts w:asciiTheme="minorBidi" w:hAnsiTheme="minorBidi" w:cstheme="minorBidi"/>
          <w:lang w:val="en"/>
        </w:rPr>
        <w:t>billetter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rally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motorsykkel</w:t>
      </w:r>
      <w:proofErr w:type="spellEnd"/>
      <w:r>
        <w:rPr>
          <w:rFonts w:asciiTheme="minorBidi" w:hAnsiTheme="minorBidi" w:cstheme="minorBidi"/>
          <w:lang w:val="en"/>
        </w:rPr>
        <w:t xml:space="preserve">-VM </w:t>
      </w:r>
      <w:proofErr w:type="spellStart"/>
      <w:r>
        <w:rPr>
          <w:rFonts w:asciiTheme="minorBidi" w:hAnsiTheme="minorBidi" w:cstheme="minorBidi"/>
          <w:lang w:val="en"/>
        </w:rPr>
        <w:t>MotoGP</w:t>
      </w:r>
      <w:proofErr w:type="spellEnd"/>
      <w:r>
        <w:rPr>
          <w:rFonts w:asciiTheme="minorBidi" w:hAnsiTheme="minorBidi" w:cstheme="minorBidi"/>
          <w:lang w:val="en"/>
        </w:rPr>
        <w:t xml:space="preserve">. LIQUI MOLY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vært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representert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MotoGP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årrekke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sammen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deltok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enn</w:t>
      </w:r>
      <w:proofErr w:type="spellEnd"/>
      <w:r>
        <w:rPr>
          <w:rFonts w:asciiTheme="minorBidi" w:hAnsiTheme="minorBidi" w:cstheme="minorBidi"/>
          <w:lang w:val="en"/>
        </w:rPr>
        <w:t xml:space="preserve"> 85 000 </w:t>
      </w:r>
      <w:proofErr w:type="spellStart"/>
      <w:r>
        <w:rPr>
          <w:rFonts w:asciiTheme="minorBidi" w:hAnsiTheme="minorBidi" w:cstheme="minorBidi"/>
          <w:lang w:val="en"/>
        </w:rPr>
        <w:t>personer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fra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hele </w:t>
      </w:r>
      <w:proofErr w:type="spellStart"/>
      <w:r>
        <w:rPr>
          <w:rFonts w:asciiTheme="minorBidi" w:hAnsiTheme="minorBidi" w:cstheme="minorBidi"/>
          <w:lang w:val="en"/>
        </w:rPr>
        <w:t>verden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konkurransen</w:t>
      </w:r>
      <w:proofErr w:type="spellEnd"/>
      <w:r>
        <w:rPr>
          <w:rFonts w:asciiTheme="minorBidi" w:hAnsiTheme="minorBidi" w:cstheme="minorBidi"/>
          <w:lang w:val="en"/>
        </w:rPr>
        <w:t xml:space="preserve">. De </w:t>
      </w:r>
      <w:proofErr w:type="spellStart"/>
      <w:r>
        <w:rPr>
          <w:rFonts w:asciiTheme="minorBidi" w:hAnsiTheme="minorBidi" w:cstheme="minorBidi"/>
          <w:lang w:val="en"/>
        </w:rPr>
        <w:t>heldige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vinnerne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ble</w:t>
      </w:r>
      <w:proofErr w:type="spellEnd"/>
      <w:r>
        <w:rPr>
          <w:rFonts w:asciiTheme="minorBidi" w:hAnsiTheme="minorBidi" w:cstheme="minorBidi"/>
          <w:lang w:val="en"/>
        </w:rPr>
        <w:t xml:space="preserve"> John Jester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fra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Easley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South Carolina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USA (</w:t>
      </w:r>
      <w:proofErr w:type="spellStart"/>
      <w:r>
        <w:rPr>
          <w:rFonts w:asciiTheme="minorBidi" w:hAnsiTheme="minorBidi" w:cstheme="minorBidi"/>
          <w:lang w:val="en"/>
        </w:rPr>
        <w:t>reise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Berlin), Frank </w:t>
      </w:r>
      <w:proofErr w:type="spellStart"/>
      <w:r>
        <w:rPr>
          <w:rFonts w:asciiTheme="minorBidi" w:hAnsiTheme="minorBidi" w:cstheme="minorBidi"/>
          <w:lang w:val="en"/>
        </w:rPr>
        <w:t>Stege-Schilly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fra</w:t>
      </w:r>
      <w:proofErr w:type="spellEnd"/>
      <w:r>
        <w:rPr>
          <w:rFonts w:asciiTheme="minorBidi" w:hAnsiTheme="minorBidi" w:cstheme="minorBidi"/>
          <w:lang w:val="en"/>
        </w:rPr>
        <w:t xml:space="preserve"> Düsseldorf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Tyskland</w:t>
      </w:r>
      <w:proofErr w:type="spellEnd"/>
      <w:r>
        <w:rPr>
          <w:rFonts w:asciiTheme="minorBidi" w:hAnsiTheme="minorBidi" w:cstheme="minorBidi"/>
          <w:lang w:val="en"/>
        </w:rPr>
        <w:t xml:space="preserve"> (</w:t>
      </w:r>
      <w:proofErr w:type="spellStart"/>
      <w:r>
        <w:rPr>
          <w:rFonts w:asciiTheme="minorBidi" w:hAnsiTheme="minorBidi" w:cstheme="minorBidi"/>
          <w:lang w:val="en"/>
        </w:rPr>
        <w:t>reise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New York)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Vicko </w:t>
      </w:r>
      <w:proofErr w:type="spellStart"/>
      <w:r>
        <w:rPr>
          <w:rFonts w:asciiTheme="minorBidi" w:hAnsiTheme="minorBidi" w:cstheme="minorBidi"/>
          <w:lang w:val="en"/>
        </w:rPr>
        <w:t>Peovic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Sabetta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Russland</w:t>
      </w:r>
      <w:proofErr w:type="spellEnd"/>
      <w:r>
        <w:rPr>
          <w:rFonts w:asciiTheme="minorBidi" w:hAnsiTheme="minorBidi" w:cstheme="minorBidi"/>
          <w:lang w:val="en"/>
        </w:rPr>
        <w:t xml:space="preserve"> (</w:t>
      </w:r>
      <w:proofErr w:type="spellStart"/>
      <w:r>
        <w:rPr>
          <w:rFonts w:asciiTheme="minorBidi" w:hAnsiTheme="minorBidi" w:cstheme="minorBidi"/>
          <w:lang w:val="en"/>
        </w:rPr>
        <w:t>reise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Malaysia). LIQUI MOLY </w:t>
      </w:r>
      <w:proofErr w:type="spellStart"/>
      <w:r>
        <w:rPr>
          <w:rFonts w:asciiTheme="minorBidi" w:hAnsiTheme="minorBidi" w:cstheme="minorBidi"/>
          <w:lang w:val="en"/>
        </w:rPr>
        <w:t>vant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sin side </w:t>
      </w:r>
      <w:proofErr w:type="spellStart"/>
      <w:r>
        <w:rPr>
          <w:rFonts w:asciiTheme="minorBidi" w:hAnsiTheme="minorBidi" w:cstheme="minorBidi"/>
          <w:lang w:val="en"/>
        </w:rPr>
        <w:t>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enn</w:t>
      </w:r>
      <w:proofErr w:type="spellEnd"/>
      <w:r>
        <w:rPr>
          <w:rFonts w:asciiTheme="minorBidi" w:hAnsiTheme="minorBidi" w:cstheme="minorBidi"/>
          <w:lang w:val="en"/>
        </w:rPr>
        <w:t xml:space="preserve"> 25 000 </w:t>
      </w:r>
      <w:proofErr w:type="spellStart"/>
      <w:r>
        <w:rPr>
          <w:rFonts w:asciiTheme="minorBidi" w:hAnsiTheme="minorBidi" w:cstheme="minorBidi"/>
          <w:lang w:val="en"/>
        </w:rPr>
        <w:t>nyhetsbrevabbonenter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097506" w:rsidRDefault="00097506" w:rsidP="0009750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lastRenderedPageBreak/>
        <w:t>«</w:t>
      </w:r>
      <w:proofErr w:type="spellStart"/>
      <w:r>
        <w:rPr>
          <w:rFonts w:asciiTheme="minorBidi" w:hAnsiTheme="minorBidi" w:cstheme="minorBidi"/>
          <w:lang w:val="en"/>
        </w:rPr>
        <w:t>Kampanjen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suksess</w:t>
      </w:r>
      <w:proofErr w:type="spellEnd"/>
      <w:r>
        <w:rPr>
          <w:rFonts w:asciiTheme="minorBidi" w:hAnsiTheme="minorBidi" w:cstheme="minorBidi"/>
          <w:lang w:val="en"/>
        </w:rPr>
        <w:t xml:space="preserve"> over hele </w:t>
      </w:r>
      <w:proofErr w:type="spellStart"/>
      <w:r>
        <w:rPr>
          <w:rFonts w:asciiTheme="minorBidi" w:hAnsiTheme="minorBidi" w:cstheme="minorBidi"/>
          <w:lang w:val="en"/>
        </w:rPr>
        <w:t>linjen</w:t>
      </w:r>
      <w:proofErr w:type="spellEnd"/>
      <w:r>
        <w:rPr>
          <w:rFonts w:asciiTheme="minorBidi" w:hAnsiTheme="minorBidi" w:cstheme="minorBidi"/>
          <w:lang w:val="en"/>
        </w:rPr>
        <w:t xml:space="preserve">», </w:t>
      </w:r>
      <w:proofErr w:type="spellStart"/>
      <w:r>
        <w:rPr>
          <w:rFonts w:asciiTheme="minorBidi" w:hAnsiTheme="minorBidi" w:cstheme="minorBidi"/>
          <w:lang w:val="en"/>
        </w:rPr>
        <w:t>konkluderer</w:t>
      </w:r>
      <w:proofErr w:type="spellEnd"/>
      <w:r>
        <w:rPr>
          <w:rFonts w:asciiTheme="minorBidi" w:hAnsiTheme="minorBidi" w:cstheme="minorBidi"/>
          <w:lang w:val="en"/>
        </w:rPr>
        <w:t xml:space="preserve"> Ernst Prost. «Med den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konkurrentene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hva</w:t>
      </w:r>
      <w:proofErr w:type="spellEnd"/>
      <w:r>
        <w:rPr>
          <w:rFonts w:asciiTheme="minorBidi" w:hAnsiTheme="minorBidi" w:cstheme="minorBidi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gode</w:t>
      </w:r>
      <w:proofErr w:type="spellEnd"/>
      <w:r>
        <w:rPr>
          <w:rFonts w:asciiTheme="minorBidi" w:hAnsiTheme="minorBidi" w:cstheme="minorBidi"/>
          <w:lang w:val="en"/>
        </w:rPr>
        <w:t xml:space="preserve"> for</w:t>
      </w:r>
      <w:proofErr w:type="gramStart"/>
      <w:r>
        <w:rPr>
          <w:rFonts w:asciiTheme="minorBidi" w:hAnsiTheme="minorBidi" w:cstheme="minorBidi"/>
          <w:lang w:val="en"/>
        </w:rPr>
        <w:t>.»</w:t>
      </w:r>
      <w:proofErr w:type="gramEnd"/>
    </w:p>
    <w:p w:rsidR="00C207EA" w:rsidRDefault="00C207EA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/>
          <w:b/>
        </w:rPr>
      </w:pPr>
      <w:bookmarkStart w:id="0" w:name="_GoBack"/>
      <w:bookmarkEnd w:id="0"/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68796B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</w:t>
      </w:r>
      <w:r w:rsidR="0068796B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</w:t>
      </w:r>
      <w:r w:rsidR="0068796B">
        <w:rPr>
          <w:rFonts w:ascii="Arial" w:hAnsi="Arial"/>
        </w:rPr>
        <w:t>45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E110D6" w:rsidRPr="000A10F2" w:rsidRDefault="00E507FD" w:rsidP="00E110D6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E110D6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05935" w:rsidRPr="009745B2" w:rsidRDefault="00405935" w:rsidP="00E110D6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b w:val="0"/>
          <w:noProof/>
          <w:lang w:val="en-US"/>
        </w:rPr>
      </w:pPr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41D70"/>
    <w:rsid w:val="000468E9"/>
    <w:rsid w:val="000564CD"/>
    <w:rsid w:val="00056994"/>
    <w:rsid w:val="00056E6D"/>
    <w:rsid w:val="00057DFE"/>
    <w:rsid w:val="0006340B"/>
    <w:rsid w:val="00084B25"/>
    <w:rsid w:val="00097506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52A5"/>
    <w:rsid w:val="00155FD0"/>
    <w:rsid w:val="001649CB"/>
    <w:rsid w:val="001661D8"/>
    <w:rsid w:val="0018014F"/>
    <w:rsid w:val="00180EE4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8439D"/>
    <w:rsid w:val="00290722"/>
    <w:rsid w:val="00294193"/>
    <w:rsid w:val="00294D12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A35B3"/>
    <w:rsid w:val="004B5423"/>
    <w:rsid w:val="004C1906"/>
    <w:rsid w:val="004D323A"/>
    <w:rsid w:val="004D3422"/>
    <w:rsid w:val="004F7024"/>
    <w:rsid w:val="005003DA"/>
    <w:rsid w:val="00504FC8"/>
    <w:rsid w:val="00510FBC"/>
    <w:rsid w:val="00514995"/>
    <w:rsid w:val="005151B6"/>
    <w:rsid w:val="005374E5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0BD7"/>
    <w:rsid w:val="005B5095"/>
    <w:rsid w:val="005C4F2D"/>
    <w:rsid w:val="005D095A"/>
    <w:rsid w:val="005D1DD0"/>
    <w:rsid w:val="005D56FA"/>
    <w:rsid w:val="005D78FC"/>
    <w:rsid w:val="005E3DB5"/>
    <w:rsid w:val="005E68DC"/>
    <w:rsid w:val="005F4CD3"/>
    <w:rsid w:val="005F7979"/>
    <w:rsid w:val="005F7BDA"/>
    <w:rsid w:val="00602856"/>
    <w:rsid w:val="00603837"/>
    <w:rsid w:val="006167E5"/>
    <w:rsid w:val="00617C6C"/>
    <w:rsid w:val="00622852"/>
    <w:rsid w:val="00622EF7"/>
    <w:rsid w:val="006517A4"/>
    <w:rsid w:val="00656645"/>
    <w:rsid w:val="00664F45"/>
    <w:rsid w:val="006819D8"/>
    <w:rsid w:val="0068424F"/>
    <w:rsid w:val="0068796B"/>
    <w:rsid w:val="00691183"/>
    <w:rsid w:val="006B590F"/>
    <w:rsid w:val="006B635E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3417F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7F761C"/>
    <w:rsid w:val="00801BA0"/>
    <w:rsid w:val="00802D4D"/>
    <w:rsid w:val="00821F5E"/>
    <w:rsid w:val="008225AC"/>
    <w:rsid w:val="00822A0F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E57F1"/>
    <w:rsid w:val="008F4C1B"/>
    <w:rsid w:val="00900A57"/>
    <w:rsid w:val="009216F8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123B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09D8"/>
    <w:rsid w:val="00AB384E"/>
    <w:rsid w:val="00AC1604"/>
    <w:rsid w:val="00AC7E19"/>
    <w:rsid w:val="00AD347A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602F"/>
    <w:rsid w:val="00BF6FD3"/>
    <w:rsid w:val="00BF71EB"/>
    <w:rsid w:val="00C207EA"/>
    <w:rsid w:val="00C308BE"/>
    <w:rsid w:val="00C358D4"/>
    <w:rsid w:val="00C40D03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D6"/>
    <w:rsid w:val="00E110E0"/>
    <w:rsid w:val="00E27145"/>
    <w:rsid w:val="00E300B8"/>
    <w:rsid w:val="00E3667D"/>
    <w:rsid w:val="00E448B1"/>
    <w:rsid w:val="00E507FD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17FE"/>
    <w:rsid w:val="00EE62BE"/>
    <w:rsid w:val="00EF44DB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A36AE"/>
    <w:rsid w:val="00FB2535"/>
    <w:rsid w:val="00FB3AAB"/>
    <w:rsid w:val="00FC672F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844AF-223B-42B2-8A24-A642457D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2019-01-30T09:06:00Z</dcterms:created>
  <dcterms:modified xsi:type="dcterms:W3CDTF">2019-01-30T09:07:00Z</dcterms:modified>
</cp:coreProperties>
</file>