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D0" w:rsidRPr="00253EB0" w:rsidRDefault="00155FD0">
      <w:pPr>
        <w:ind w:right="2053"/>
        <w:jc w:val="both"/>
        <w:rPr>
          <w:rFonts w:ascii="Arial" w:hAnsi="Arial" w:cs="Arial"/>
          <w:sz w:val="22"/>
          <w:lang w:val="da-DK"/>
        </w:rPr>
      </w:pPr>
    </w:p>
    <w:p w:rsidR="00A217CA" w:rsidRDefault="00A217CA" w:rsidP="00A217CA">
      <w:pPr>
        <w:spacing w:line="360" w:lineRule="auto"/>
        <w:ind w:right="1842"/>
        <w:jc w:val="both"/>
        <w:rPr>
          <w:rFonts w:ascii="Arial" w:hAnsi="Arial" w:cs="Arial"/>
          <w:b/>
          <w:snapToGrid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LIQUI MOLY </w:t>
      </w:r>
      <w:proofErr w:type="spellStart"/>
      <w:r>
        <w:rPr>
          <w:rFonts w:ascii="Arial" w:hAnsi="Arial"/>
          <w:b/>
          <w:sz w:val="36"/>
          <w:szCs w:val="36"/>
        </w:rPr>
        <w:t>fornyer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seg</w:t>
      </w:r>
      <w:proofErr w:type="spellEnd"/>
    </w:p>
    <w:p w:rsidR="00A217CA" w:rsidRDefault="00A217CA" w:rsidP="00A217CA">
      <w:pPr>
        <w:spacing w:line="360" w:lineRule="auto"/>
        <w:ind w:right="1842"/>
        <w:jc w:val="both"/>
        <w:rPr>
          <w:rFonts w:ascii="Arial" w:hAnsi="Arial" w:cs="Arial"/>
        </w:rPr>
      </w:pPr>
    </w:p>
    <w:p w:rsidR="00A217CA" w:rsidRDefault="00A217CA" w:rsidP="00A217CA">
      <w:pPr>
        <w:spacing w:line="360" w:lineRule="auto"/>
        <w:ind w:right="18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Den </w:t>
      </w:r>
      <w:proofErr w:type="spellStart"/>
      <w:r>
        <w:rPr>
          <w:rFonts w:ascii="Arial" w:hAnsi="Arial"/>
          <w:sz w:val="28"/>
          <w:szCs w:val="28"/>
        </w:rPr>
        <w:t>norske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nettsiden</w:t>
      </w:r>
      <w:proofErr w:type="spellEnd"/>
      <w:r>
        <w:rPr>
          <w:rFonts w:ascii="Arial" w:hAnsi="Arial"/>
          <w:sz w:val="28"/>
          <w:szCs w:val="28"/>
        </w:rPr>
        <w:t xml:space="preserve"> har </w:t>
      </w:r>
      <w:proofErr w:type="spellStart"/>
      <w:r>
        <w:rPr>
          <w:rFonts w:ascii="Arial" w:hAnsi="Arial"/>
          <w:sz w:val="28"/>
          <w:szCs w:val="28"/>
        </w:rPr>
        <w:t>fått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ny</w:t>
      </w:r>
      <w:proofErr w:type="spellEnd"/>
      <w:r>
        <w:rPr>
          <w:rFonts w:ascii="Arial" w:hAnsi="Arial"/>
          <w:sz w:val="28"/>
          <w:szCs w:val="28"/>
        </w:rPr>
        <w:t xml:space="preserve"> design</w:t>
      </w:r>
    </w:p>
    <w:p w:rsidR="00A217CA" w:rsidRDefault="00A217CA" w:rsidP="00A217CA">
      <w:pPr>
        <w:spacing w:line="360" w:lineRule="auto"/>
        <w:ind w:right="1842"/>
        <w:jc w:val="both"/>
        <w:rPr>
          <w:rFonts w:ascii="Arial" w:hAnsi="Arial" w:cs="Arial"/>
        </w:rPr>
      </w:pPr>
    </w:p>
    <w:p w:rsidR="00A217CA" w:rsidRDefault="00FD3FC3" w:rsidP="00271904">
      <w:pPr>
        <w:spacing w:after="240" w:line="360" w:lineRule="auto"/>
        <w:ind w:right="1843"/>
        <w:jc w:val="both"/>
        <w:rPr>
          <w:rFonts w:ascii="Arial" w:hAnsi="Arial" w:cs="Arial"/>
          <w:b/>
        </w:rPr>
      </w:pPr>
      <w:r w:rsidRPr="00FD3FC3">
        <w:rPr>
          <w:rFonts w:ascii="Arial" w:hAnsi="Arial"/>
          <w:b/>
        </w:rPr>
        <w:t>Jul</w:t>
      </w:r>
      <w:r w:rsidR="00032B95" w:rsidRPr="00FD3FC3">
        <w:rPr>
          <w:rFonts w:ascii="Arial" w:hAnsi="Arial"/>
          <w:b/>
        </w:rPr>
        <w:t>i</w:t>
      </w:r>
      <w:r w:rsidR="00A217CA" w:rsidRPr="00FD3FC3">
        <w:rPr>
          <w:rFonts w:ascii="Arial" w:hAnsi="Arial"/>
          <w:b/>
        </w:rPr>
        <w:t xml:space="preserve"> 2018 – LIQUI MOLY, den </w:t>
      </w:r>
      <w:proofErr w:type="spellStart"/>
      <w:r w:rsidR="00A217CA" w:rsidRPr="00FD3FC3">
        <w:rPr>
          <w:rFonts w:ascii="Arial" w:hAnsi="Arial"/>
          <w:b/>
        </w:rPr>
        <w:t>tyske</w:t>
      </w:r>
      <w:proofErr w:type="spellEnd"/>
      <w:r w:rsidR="00A217CA" w:rsidRPr="00FD3FC3">
        <w:rPr>
          <w:rFonts w:ascii="Arial" w:hAnsi="Arial"/>
          <w:b/>
        </w:rPr>
        <w:t xml:space="preserve"> </w:t>
      </w:r>
      <w:proofErr w:type="spellStart"/>
      <w:r w:rsidR="00A217CA" w:rsidRPr="00FD3FC3">
        <w:rPr>
          <w:rFonts w:ascii="Arial" w:hAnsi="Arial"/>
          <w:b/>
        </w:rPr>
        <w:t>eksperten</w:t>
      </w:r>
      <w:proofErr w:type="spellEnd"/>
      <w:r w:rsidR="00A217CA" w:rsidRPr="00FD3FC3">
        <w:rPr>
          <w:rFonts w:ascii="Arial" w:hAnsi="Arial"/>
          <w:b/>
        </w:rPr>
        <w:t xml:space="preserve"> </w:t>
      </w:r>
      <w:proofErr w:type="spellStart"/>
      <w:r w:rsidR="00A217CA" w:rsidRPr="00FD3FC3">
        <w:rPr>
          <w:rFonts w:ascii="Arial" w:hAnsi="Arial"/>
          <w:b/>
        </w:rPr>
        <w:t>på</w:t>
      </w:r>
      <w:proofErr w:type="spellEnd"/>
      <w:r w:rsidR="00A217CA" w:rsidRPr="00FD3FC3">
        <w:rPr>
          <w:rFonts w:ascii="Arial" w:hAnsi="Arial"/>
          <w:b/>
        </w:rPr>
        <w:t xml:space="preserve"> </w:t>
      </w:r>
      <w:proofErr w:type="spellStart"/>
      <w:r w:rsidR="00A217CA" w:rsidRPr="00FD3FC3">
        <w:rPr>
          <w:rFonts w:ascii="Arial" w:hAnsi="Arial"/>
          <w:b/>
        </w:rPr>
        <w:t>olje</w:t>
      </w:r>
      <w:proofErr w:type="spellEnd"/>
      <w:r w:rsidR="00A217CA" w:rsidRPr="00FD3FC3">
        <w:rPr>
          <w:rFonts w:ascii="Arial" w:hAnsi="Arial"/>
          <w:b/>
        </w:rPr>
        <w:t xml:space="preserve">- </w:t>
      </w:r>
      <w:proofErr w:type="spellStart"/>
      <w:r w:rsidR="00A217CA" w:rsidRPr="00FD3FC3">
        <w:rPr>
          <w:rFonts w:ascii="Arial" w:hAnsi="Arial"/>
          <w:b/>
        </w:rPr>
        <w:t>og</w:t>
      </w:r>
      <w:proofErr w:type="spellEnd"/>
      <w:r w:rsidR="00A217CA" w:rsidRPr="00FD3FC3">
        <w:rPr>
          <w:rFonts w:ascii="Arial" w:hAnsi="Arial"/>
          <w:b/>
        </w:rPr>
        <w:t xml:space="preserve"> </w:t>
      </w:r>
      <w:proofErr w:type="spellStart"/>
      <w:r w:rsidR="00A217CA" w:rsidRPr="00FD3FC3">
        <w:rPr>
          <w:rFonts w:ascii="Arial" w:hAnsi="Arial"/>
          <w:b/>
        </w:rPr>
        <w:t>tilsetningsstoffer</w:t>
      </w:r>
      <w:proofErr w:type="spellEnd"/>
      <w:r w:rsidR="00A217CA" w:rsidRPr="00FD3FC3">
        <w:rPr>
          <w:rFonts w:ascii="Arial" w:hAnsi="Arial"/>
          <w:b/>
        </w:rPr>
        <w:t xml:space="preserve">, har </w:t>
      </w:r>
      <w:proofErr w:type="spellStart"/>
      <w:r w:rsidR="00A217CA" w:rsidRPr="00FD3FC3">
        <w:rPr>
          <w:rFonts w:ascii="Arial" w:hAnsi="Arial"/>
          <w:b/>
        </w:rPr>
        <w:t>redesignet</w:t>
      </w:r>
      <w:proofErr w:type="spellEnd"/>
      <w:r w:rsidR="00A217CA" w:rsidRPr="00FD3FC3">
        <w:rPr>
          <w:rFonts w:ascii="Arial" w:hAnsi="Arial"/>
          <w:b/>
        </w:rPr>
        <w:t xml:space="preserve"> den </w:t>
      </w:r>
      <w:proofErr w:type="spellStart"/>
      <w:r w:rsidR="00A217CA" w:rsidRPr="00FD3FC3">
        <w:rPr>
          <w:rFonts w:ascii="Arial" w:hAnsi="Arial"/>
          <w:b/>
        </w:rPr>
        <w:t>norske</w:t>
      </w:r>
      <w:proofErr w:type="spellEnd"/>
      <w:r w:rsidR="00A217CA" w:rsidRPr="00FD3FC3">
        <w:rPr>
          <w:rFonts w:ascii="Arial" w:hAnsi="Arial"/>
          <w:b/>
        </w:rPr>
        <w:t xml:space="preserve"> </w:t>
      </w:r>
      <w:proofErr w:type="spellStart"/>
      <w:r w:rsidR="00A217CA" w:rsidRPr="00FD3FC3">
        <w:rPr>
          <w:rFonts w:ascii="Arial" w:hAnsi="Arial"/>
          <w:b/>
        </w:rPr>
        <w:t>nettsiden</w:t>
      </w:r>
      <w:proofErr w:type="spellEnd"/>
      <w:r w:rsidR="00A217CA" w:rsidRPr="00FD3FC3">
        <w:rPr>
          <w:rFonts w:ascii="Arial" w:hAnsi="Arial"/>
          <w:b/>
        </w:rPr>
        <w:t xml:space="preserve"> </w:t>
      </w:r>
      <w:hyperlink r:id="rId8" w:history="1">
        <w:r w:rsidR="00A217CA" w:rsidRPr="00FD3FC3">
          <w:rPr>
            <w:rStyle w:val="Hyperlink"/>
            <w:rFonts w:ascii="Arial" w:hAnsi="Arial"/>
            <w:b/>
          </w:rPr>
          <w:t>www.liqui-moly.no</w:t>
        </w:r>
      </w:hyperlink>
      <w:r w:rsidR="00A217CA" w:rsidRPr="00FD3FC3">
        <w:rPr>
          <w:rFonts w:ascii="Arial" w:hAnsi="Arial"/>
          <w:b/>
        </w:rPr>
        <w:t>.</w:t>
      </w:r>
      <w:r w:rsidR="00A217CA" w:rsidRPr="00FD3FC3">
        <w:t xml:space="preserve"> </w:t>
      </w:r>
      <w:r w:rsidR="00A217CA" w:rsidRPr="00FD3FC3">
        <w:rPr>
          <w:rFonts w:ascii="Arial" w:hAnsi="Arial"/>
          <w:b/>
        </w:rPr>
        <w:t xml:space="preserve">I </w:t>
      </w:r>
      <w:proofErr w:type="spellStart"/>
      <w:r w:rsidR="00A217CA" w:rsidRPr="00FD3FC3">
        <w:rPr>
          <w:rFonts w:ascii="Arial" w:hAnsi="Arial"/>
          <w:b/>
        </w:rPr>
        <w:t>tillegg</w:t>
      </w:r>
      <w:proofErr w:type="spellEnd"/>
      <w:r w:rsidR="00A217CA" w:rsidRPr="00FD3FC3">
        <w:rPr>
          <w:rFonts w:ascii="Arial" w:hAnsi="Arial"/>
          <w:b/>
        </w:rPr>
        <w:t xml:space="preserve"> </w:t>
      </w:r>
      <w:proofErr w:type="spellStart"/>
      <w:r w:rsidR="00A217CA" w:rsidRPr="00FD3FC3">
        <w:rPr>
          <w:rFonts w:ascii="Arial" w:hAnsi="Arial"/>
          <w:b/>
        </w:rPr>
        <w:t>til</w:t>
      </w:r>
      <w:proofErr w:type="spellEnd"/>
      <w:r w:rsidR="00A217CA" w:rsidRPr="00FD3FC3">
        <w:rPr>
          <w:rFonts w:ascii="Arial" w:hAnsi="Arial"/>
          <w:b/>
        </w:rPr>
        <w:t xml:space="preserve"> en </w:t>
      </w:r>
      <w:proofErr w:type="spellStart"/>
      <w:r w:rsidR="00A217CA" w:rsidRPr="00FD3FC3">
        <w:rPr>
          <w:rFonts w:ascii="Arial" w:hAnsi="Arial"/>
          <w:b/>
        </w:rPr>
        <w:t>tydeligere</w:t>
      </w:r>
      <w:proofErr w:type="spellEnd"/>
      <w:r w:rsidR="00A217CA" w:rsidRPr="00FD3FC3">
        <w:rPr>
          <w:rFonts w:ascii="Arial" w:hAnsi="Arial"/>
          <w:b/>
        </w:rPr>
        <w:t xml:space="preserve"> </w:t>
      </w:r>
      <w:proofErr w:type="spellStart"/>
      <w:r w:rsidR="00A217CA" w:rsidRPr="00FD3FC3">
        <w:rPr>
          <w:rFonts w:ascii="Arial" w:hAnsi="Arial"/>
          <w:b/>
        </w:rPr>
        <w:t>struktur</w:t>
      </w:r>
      <w:proofErr w:type="spellEnd"/>
      <w:r w:rsidR="00A217CA" w:rsidRPr="00FD3FC3">
        <w:rPr>
          <w:rFonts w:ascii="Arial" w:hAnsi="Arial"/>
          <w:b/>
        </w:rPr>
        <w:t xml:space="preserve">, har </w:t>
      </w:r>
      <w:proofErr w:type="spellStart"/>
      <w:r w:rsidR="00A217CA" w:rsidRPr="00FD3FC3">
        <w:rPr>
          <w:rFonts w:ascii="Arial" w:hAnsi="Arial"/>
          <w:b/>
        </w:rPr>
        <w:t>nettsiden</w:t>
      </w:r>
      <w:proofErr w:type="spellEnd"/>
      <w:r w:rsidR="00A217CA" w:rsidRPr="00FD3FC3">
        <w:rPr>
          <w:rFonts w:ascii="Arial" w:hAnsi="Arial"/>
          <w:b/>
        </w:rPr>
        <w:t xml:space="preserve"> </w:t>
      </w:r>
      <w:proofErr w:type="spellStart"/>
      <w:r w:rsidR="00A217CA" w:rsidRPr="00FD3FC3">
        <w:rPr>
          <w:rFonts w:ascii="Arial" w:hAnsi="Arial"/>
          <w:b/>
        </w:rPr>
        <w:t>fått</w:t>
      </w:r>
      <w:proofErr w:type="spellEnd"/>
      <w:r w:rsidR="00A217CA" w:rsidRPr="00FD3FC3">
        <w:rPr>
          <w:rFonts w:ascii="Arial" w:hAnsi="Arial"/>
          <w:b/>
        </w:rPr>
        <w:t xml:space="preserve"> </w:t>
      </w:r>
      <w:proofErr w:type="spellStart"/>
      <w:r w:rsidR="00A217CA" w:rsidRPr="00FD3FC3">
        <w:rPr>
          <w:rFonts w:ascii="Arial" w:hAnsi="Arial"/>
          <w:b/>
        </w:rPr>
        <w:t>flere</w:t>
      </w:r>
      <w:proofErr w:type="spellEnd"/>
      <w:r w:rsidR="00A217CA" w:rsidRPr="00FD3FC3">
        <w:rPr>
          <w:rFonts w:ascii="Arial" w:hAnsi="Arial"/>
          <w:b/>
        </w:rPr>
        <w:t xml:space="preserve"> </w:t>
      </w:r>
      <w:proofErr w:type="spellStart"/>
      <w:r w:rsidR="00A217CA" w:rsidRPr="00FD3FC3">
        <w:rPr>
          <w:rFonts w:ascii="Arial" w:hAnsi="Arial"/>
          <w:b/>
        </w:rPr>
        <w:t>ekstra</w:t>
      </w:r>
      <w:proofErr w:type="spellEnd"/>
      <w:r w:rsidR="00A217CA" w:rsidRPr="00FD3FC3">
        <w:rPr>
          <w:rFonts w:ascii="Arial" w:hAnsi="Arial"/>
          <w:b/>
        </w:rPr>
        <w:t xml:space="preserve"> </w:t>
      </w:r>
      <w:proofErr w:type="spellStart"/>
      <w:r w:rsidR="00A217CA" w:rsidRPr="00FD3FC3">
        <w:rPr>
          <w:rFonts w:ascii="Arial" w:hAnsi="Arial"/>
          <w:b/>
        </w:rPr>
        <w:t>funksjoner</w:t>
      </w:r>
      <w:proofErr w:type="spellEnd"/>
      <w:r w:rsidR="00A217CA" w:rsidRPr="00FD3FC3">
        <w:rPr>
          <w:rFonts w:ascii="Arial" w:hAnsi="Arial"/>
          <w:b/>
        </w:rPr>
        <w:t xml:space="preserve"> </w:t>
      </w:r>
      <w:proofErr w:type="spellStart"/>
      <w:r w:rsidR="00A217CA" w:rsidRPr="00FD3FC3">
        <w:rPr>
          <w:rFonts w:ascii="Arial" w:hAnsi="Arial"/>
          <w:b/>
        </w:rPr>
        <w:t>og</w:t>
      </w:r>
      <w:proofErr w:type="spellEnd"/>
      <w:r w:rsidR="00A217CA" w:rsidRPr="00FD3FC3">
        <w:rPr>
          <w:rFonts w:ascii="Arial" w:hAnsi="Arial"/>
          <w:b/>
        </w:rPr>
        <w:t xml:space="preserve"> </w:t>
      </w:r>
      <w:proofErr w:type="spellStart"/>
      <w:r w:rsidR="00A217CA" w:rsidRPr="00FD3FC3">
        <w:rPr>
          <w:rFonts w:ascii="Arial" w:hAnsi="Arial"/>
          <w:b/>
        </w:rPr>
        <w:t>nytt</w:t>
      </w:r>
      <w:proofErr w:type="spellEnd"/>
      <w:r w:rsidR="00A217CA" w:rsidRPr="00FD3FC3">
        <w:rPr>
          <w:rFonts w:ascii="Arial" w:hAnsi="Arial"/>
          <w:b/>
        </w:rPr>
        <w:t xml:space="preserve"> </w:t>
      </w:r>
      <w:proofErr w:type="spellStart"/>
      <w:r w:rsidR="00A217CA" w:rsidRPr="00FD3FC3">
        <w:rPr>
          <w:rFonts w:ascii="Arial" w:hAnsi="Arial"/>
          <w:b/>
        </w:rPr>
        <w:t>innhold</w:t>
      </w:r>
      <w:proofErr w:type="spellEnd"/>
      <w:r w:rsidR="00A217CA" w:rsidRPr="00FD3FC3">
        <w:rPr>
          <w:rFonts w:ascii="Arial" w:hAnsi="Arial"/>
          <w:b/>
        </w:rPr>
        <w:t>.</w:t>
      </w:r>
      <w:r w:rsidR="00A217CA" w:rsidRPr="00FD3FC3">
        <w:t xml:space="preserve"> </w:t>
      </w:r>
      <w:r w:rsidR="00A217CA" w:rsidRPr="00FD3FC3">
        <w:rPr>
          <w:rFonts w:ascii="Arial" w:hAnsi="Arial"/>
          <w:b/>
        </w:rPr>
        <w:t>«</w:t>
      </w:r>
      <w:proofErr w:type="spellStart"/>
      <w:r w:rsidR="00A217CA" w:rsidRPr="00FD3FC3">
        <w:rPr>
          <w:rFonts w:ascii="Arial" w:hAnsi="Arial"/>
          <w:b/>
        </w:rPr>
        <w:t>Det</w:t>
      </w:r>
      <w:proofErr w:type="spellEnd"/>
      <w:r w:rsidR="00A217CA" w:rsidRPr="00FD3FC3">
        <w:rPr>
          <w:rFonts w:ascii="Arial" w:hAnsi="Arial"/>
          <w:b/>
        </w:rPr>
        <w:t xml:space="preserve"> er </w:t>
      </w:r>
      <w:proofErr w:type="spellStart"/>
      <w:r w:rsidR="00A217CA" w:rsidRPr="00FD3FC3">
        <w:rPr>
          <w:rFonts w:ascii="Arial" w:hAnsi="Arial"/>
          <w:b/>
        </w:rPr>
        <w:t>nå</w:t>
      </w:r>
      <w:proofErr w:type="spellEnd"/>
      <w:r w:rsidR="00A217CA" w:rsidRPr="00FD3FC3">
        <w:rPr>
          <w:rFonts w:ascii="Arial" w:hAnsi="Arial"/>
          <w:b/>
        </w:rPr>
        <w:t xml:space="preserve"> </w:t>
      </w:r>
      <w:proofErr w:type="spellStart"/>
      <w:r w:rsidR="00A217CA" w:rsidRPr="00FD3FC3">
        <w:rPr>
          <w:rFonts w:ascii="Arial" w:hAnsi="Arial"/>
          <w:b/>
        </w:rPr>
        <w:t>enklere</w:t>
      </w:r>
      <w:proofErr w:type="spellEnd"/>
      <w:r w:rsidR="00A217CA" w:rsidRPr="00FD3FC3">
        <w:rPr>
          <w:rFonts w:ascii="Arial" w:hAnsi="Arial"/>
          <w:b/>
        </w:rPr>
        <w:t xml:space="preserve"> </w:t>
      </w:r>
      <w:proofErr w:type="spellStart"/>
      <w:r w:rsidR="00A217CA" w:rsidRPr="00FD3FC3">
        <w:rPr>
          <w:rFonts w:ascii="Arial" w:hAnsi="Arial"/>
          <w:b/>
        </w:rPr>
        <w:t>for</w:t>
      </w:r>
      <w:proofErr w:type="spellEnd"/>
      <w:r w:rsidR="00A217CA" w:rsidRPr="00FD3FC3">
        <w:rPr>
          <w:rFonts w:ascii="Arial" w:hAnsi="Arial"/>
          <w:b/>
        </w:rPr>
        <w:t xml:space="preserve"> de </w:t>
      </w:r>
      <w:proofErr w:type="spellStart"/>
      <w:r w:rsidR="00A217CA" w:rsidRPr="00FD3FC3">
        <w:rPr>
          <w:rFonts w:ascii="Arial" w:hAnsi="Arial"/>
          <w:b/>
        </w:rPr>
        <w:t>besøkende</w:t>
      </w:r>
      <w:proofErr w:type="spellEnd"/>
      <w:r w:rsidR="00A217CA" w:rsidRPr="00FD3FC3">
        <w:rPr>
          <w:rFonts w:ascii="Arial" w:hAnsi="Arial"/>
          <w:b/>
        </w:rPr>
        <w:t xml:space="preserve"> å </w:t>
      </w:r>
      <w:proofErr w:type="spellStart"/>
      <w:r w:rsidR="00A217CA" w:rsidRPr="00FD3FC3">
        <w:rPr>
          <w:rFonts w:ascii="Arial" w:hAnsi="Arial"/>
          <w:b/>
        </w:rPr>
        <w:t>finne</w:t>
      </w:r>
      <w:proofErr w:type="spellEnd"/>
      <w:r w:rsidR="00A217CA" w:rsidRPr="00FD3FC3">
        <w:rPr>
          <w:rFonts w:ascii="Arial" w:hAnsi="Arial"/>
          <w:b/>
        </w:rPr>
        <w:t xml:space="preserve"> den </w:t>
      </w:r>
      <w:proofErr w:type="spellStart"/>
      <w:r w:rsidR="00A217CA" w:rsidRPr="00FD3FC3">
        <w:rPr>
          <w:rFonts w:ascii="Arial" w:hAnsi="Arial"/>
          <w:b/>
        </w:rPr>
        <w:t>informasjonen</w:t>
      </w:r>
      <w:proofErr w:type="spellEnd"/>
      <w:r w:rsidR="00A217CA" w:rsidRPr="00FD3FC3">
        <w:rPr>
          <w:rFonts w:ascii="Arial" w:hAnsi="Arial"/>
          <w:b/>
        </w:rPr>
        <w:t xml:space="preserve"> de er </w:t>
      </w:r>
      <w:proofErr w:type="spellStart"/>
      <w:r w:rsidR="00A217CA" w:rsidRPr="00FD3FC3">
        <w:rPr>
          <w:rFonts w:ascii="Arial" w:hAnsi="Arial"/>
          <w:b/>
        </w:rPr>
        <w:t>ute</w:t>
      </w:r>
      <w:proofErr w:type="spellEnd"/>
      <w:r w:rsidR="00A217CA" w:rsidRPr="00FD3FC3">
        <w:rPr>
          <w:rFonts w:ascii="Arial" w:hAnsi="Arial"/>
          <w:b/>
        </w:rPr>
        <w:t xml:space="preserve"> </w:t>
      </w:r>
      <w:proofErr w:type="spellStart"/>
      <w:r w:rsidR="00A217CA" w:rsidRPr="00FD3FC3">
        <w:rPr>
          <w:rFonts w:ascii="Arial" w:hAnsi="Arial"/>
          <w:b/>
        </w:rPr>
        <w:t>etter</w:t>
      </w:r>
      <w:proofErr w:type="spellEnd"/>
      <w:r w:rsidR="00A217CA" w:rsidRPr="00FD3FC3">
        <w:rPr>
          <w:rFonts w:ascii="Arial" w:hAnsi="Arial"/>
          <w:b/>
        </w:rPr>
        <w:t xml:space="preserve">», </w:t>
      </w:r>
      <w:proofErr w:type="spellStart"/>
      <w:r w:rsidR="00A217CA" w:rsidRPr="00FD3FC3">
        <w:rPr>
          <w:rFonts w:ascii="Arial" w:hAnsi="Arial"/>
          <w:b/>
        </w:rPr>
        <w:t>forklarer</w:t>
      </w:r>
      <w:proofErr w:type="spellEnd"/>
      <w:r w:rsidR="00A217CA" w:rsidRPr="00FD3FC3">
        <w:rPr>
          <w:rFonts w:ascii="Arial" w:hAnsi="Arial"/>
          <w:b/>
        </w:rPr>
        <w:t xml:space="preserve"> Ingo Linder, </w:t>
      </w:r>
      <w:proofErr w:type="spellStart"/>
      <w:r w:rsidR="00A217CA" w:rsidRPr="00FD3FC3">
        <w:rPr>
          <w:rFonts w:ascii="Arial" w:hAnsi="Arial"/>
          <w:b/>
        </w:rPr>
        <w:t>som</w:t>
      </w:r>
      <w:proofErr w:type="spellEnd"/>
      <w:r w:rsidR="00A217CA" w:rsidRPr="00FD3FC3">
        <w:rPr>
          <w:rFonts w:ascii="Arial" w:hAnsi="Arial"/>
          <w:b/>
        </w:rPr>
        <w:t xml:space="preserve"> er </w:t>
      </w:r>
      <w:proofErr w:type="spellStart"/>
      <w:r w:rsidR="00A217CA" w:rsidRPr="00FD3FC3">
        <w:rPr>
          <w:rFonts w:ascii="Arial" w:hAnsi="Arial"/>
          <w:b/>
        </w:rPr>
        <w:t>ansvarlig</w:t>
      </w:r>
      <w:proofErr w:type="spellEnd"/>
      <w:r w:rsidR="00A217CA" w:rsidRPr="00FD3FC3">
        <w:rPr>
          <w:rFonts w:ascii="Arial" w:hAnsi="Arial"/>
          <w:b/>
        </w:rPr>
        <w:t xml:space="preserve"> </w:t>
      </w:r>
      <w:proofErr w:type="spellStart"/>
      <w:r w:rsidR="00A217CA" w:rsidRPr="00FD3FC3">
        <w:rPr>
          <w:rFonts w:ascii="Arial" w:hAnsi="Arial"/>
          <w:b/>
        </w:rPr>
        <w:t>for</w:t>
      </w:r>
      <w:proofErr w:type="spellEnd"/>
      <w:r w:rsidR="00A217CA" w:rsidRPr="00FD3FC3">
        <w:rPr>
          <w:rFonts w:ascii="Arial" w:hAnsi="Arial"/>
          <w:b/>
        </w:rPr>
        <w:t xml:space="preserve"> </w:t>
      </w:r>
      <w:proofErr w:type="spellStart"/>
      <w:r w:rsidR="00A217CA" w:rsidRPr="00FD3FC3">
        <w:rPr>
          <w:rFonts w:ascii="Arial" w:hAnsi="Arial"/>
          <w:b/>
        </w:rPr>
        <w:t>det</w:t>
      </w:r>
      <w:proofErr w:type="spellEnd"/>
      <w:r w:rsidR="00A217CA" w:rsidRPr="00FD3FC3">
        <w:rPr>
          <w:rFonts w:ascii="Arial" w:hAnsi="Arial"/>
          <w:b/>
        </w:rPr>
        <w:t xml:space="preserve"> </w:t>
      </w:r>
      <w:proofErr w:type="spellStart"/>
      <w:r w:rsidR="00A217CA" w:rsidRPr="00FD3FC3">
        <w:rPr>
          <w:rFonts w:ascii="Arial" w:hAnsi="Arial"/>
          <w:b/>
        </w:rPr>
        <w:t>norske</w:t>
      </w:r>
      <w:proofErr w:type="spellEnd"/>
      <w:r w:rsidR="00A217CA" w:rsidRPr="00FD3FC3">
        <w:rPr>
          <w:rFonts w:ascii="Arial" w:hAnsi="Arial"/>
          <w:b/>
        </w:rPr>
        <w:t xml:space="preserve"> </w:t>
      </w:r>
      <w:proofErr w:type="spellStart"/>
      <w:r w:rsidR="00A217CA" w:rsidRPr="00FD3FC3">
        <w:rPr>
          <w:rFonts w:ascii="Arial" w:hAnsi="Arial"/>
          <w:b/>
        </w:rPr>
        <w:t>markedet</w:t>
      </w:r>
      <w:proofErr w:type="spellEnd"/>
      <w:r w:rsidR="00A217CA" w:rsidRPr="00FD3FC3">
        <w:rPr>
          <w:rFonts w:ascii="Arial" w:hAnsi="Arial"/>
          <w:b/>
        </w:rPr>
        <w:t xml:space="preserve"> </w:t>
      </w:r>
      <w:proofErr w:type="spellStart"/>
      <w:r w:rsidR="00A217CA" w:rsidRPr="00FD3FC3">
        <w:rPr>
          <w:rFonts w:ascii="Arial" w:hAnsi="Arial"/>
          <w:b/>
        </w:rPr>
        <w:t>hos</w:t>
      </w:r>
      <w:proofErr w:type="spellEnd"/>
      <w:r w:rsidR="00A217CA" w:rsidRPr="00FD3FC3">
        <w:rPr>
          <w:rFonts w:ascii="Arial" w:hAnsi="Arial"/>
          <w:b/>
        </w:rPr>
        <w:t xml:space="preserve"> LIQUI MOLY.</w:t>
      </w:r>
    </w:p>
    <w:p w:rsidR="00A217CA" w:rsidRDefault="00A217CA" w:rsidP="00271904">
      <w:pPr>
        <w:spacing w:after="240" w:line="360" w:lineRule="auto"/>
        <w:ind w:right="1843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Rent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innholdsmessig</w:t>
      </w:r>
      <w:proofErr w:type="spellEnd"/>
      <w:r>
        <w:rPr>
          <w:rFonts w:ascii="Arial" w:hAnsi="Arial"/>
        </w:rPr>
        <w:t xml:space="preserve"> er den </w:t>
      </w:r>
      <w:proofErr w:type="spellStart"/>
      <w:r>
        <w:rPr>
          <w:rFonts w:ascii="Arial" w:hAnsi="Arial"/>
        </w:rPr>
        <w:t>nye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nettsiden</w:t>
      </w:r>
      <w:proofErr w:type="spellEnd"/>
      <w:r>
        <w:rPr>
          <w:rFonts w:ascii="Arial" w:hAnsi="Arial"/>
        </w:rPr>
        <w:t xml:space="preserve"> lagt </w:t>
      </w:r>
      <w:proofErr w:type="spellStart"/>
      <w:r>
        <w:rPr>
          <w:rFonts w:ascii="Arial" w:hAnsi="Arial"/>
        </w:rPr>
        <w:t>opp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samme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måte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tyske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internasjonale</w:t>
      </w:r>
      <w:proofErr w:type="spellEnd"/>
      <w:r>
        <w:rPr>
          <w:rFonts w:ascii="Arial" w:hAnsi="Arial"/>
        </w:rPr>
        <w:t xml:space="preserve"> LIQUI MOLY-</w:t>
      </w:r>
      <w:proofErr w:type="spellStart"/>
      <w:r>
        <w:rPr>
          <w:rFonts w:ascii="Arial" w:hAnsi="Arial"/>
        </w:rPr>
        <w:t>nettsidene</w:t>
      </w:r>
      <w:proofErr w:type="spellEnd"/>
      <w:r>
        <w:rPr>
          <w:rFonts w:ascii="Arial" w:hAnsi="Arial"/>
        </w:rPr>
        <w:t xml:space="preserve">. Strukturen har </w:t>
      </w:r>
      <w:proofErr w:type="spellStart"/>
      <w:r>
        <w:rPr>
          <w:rFonts w:ascii="Arial" w:hAnsi="Arial"/>
        </w:rPr>
        <w:t>blitt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tydeligere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oversiktlig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Også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innholdet</w:t>
      </w:r>
      <w:proofErr w:type="spellEnd"/>
      <w:r>
        <w:rPr>
          <w:rFonts w:ascii="Arial" w:hAnsi="Arial"/>
        </w:rPr>
        <w:t xml:space="preserve"> har </w:t>
      </w:r>
      <w:proofErr w:type="spellStart"/>
      <w:r>
        <w:rPr>
          <w:rFonts w:ascii="Arial" w:hAnsi="Arial"/>
        </w:rPr>
        <w:t>blitt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fullstendig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omarbeidet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har </w:t>
      </w:r>
      <w:proofErr w:type="spellStart"/>
      <w:r>
        <w:rPr>
          <w:rFonts w:ascii="Arial" w:hAnsi="Arial"/>
        </w:rPr>
        <w:t>nå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blitt</w:t>
      </w:r>
      <w:proofErr w:type="spellEnd"/>
      <w:r>
        <w:rPr>
          <w:rFonts w:ascii="Arial" w:hAnsi="Arial"/>
        </w:rPr>
        <w:t xml:space="preserve"> lagt </w:t>
      </w:r>
      <w:proofErr w:type="spellStart"/>
      <w:r>
        <w:rPr>
          <w:rFonts w:ascii="Arial" w:hAnsi="Arial"/>
        </w:rPr>
        <w:t>til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omfattende</w:t>
      </w:r>
      <w:proofErr w:type="spellEnd"/>
      <w:r>
        <w:rPr>
          <w:rFonts w:ascii="Arial" w:hAnsi="Arial"/>
        </w:rPr>
        <w:t xml:space="preserve"> «</w:t>
      </w:r>
      <w:proofErr w:type="spellStart"/>
      <w:r>
        <w:rPr>
          <w:rFonts w:ascii="Arial" w:hAnsi="Arial"/>
        </w:rPr>
        <w:t>Ofte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stilte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spørsmål</w:t>
      </w:r>
      <w:proofErr w:type="spellEnd"/>
      <w:r>
        <w:rPr>
          <w:rFonts w:ascii="Arial" w:hAnsi="Arial"/>
        </w:rPr>
        <w:t>»-</w:t>
      </w:r>
      <w:proofErr w:type="spellStart"/>
      <w:r>
        <w:rPr>
          <w:rFonts w:ascii="Arial" w:hAnsi="Arial"/>
        </w:rPr>
        <w:t>seksjon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svar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typiske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spørsmål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eksempel</w:t>
      </w:r>
      <w:proofErr w:type="spellEnd"/>
      <w:r>
        <w:rPr>
          <w:rFonts w:ascii="Arial" w:hAnsi="Arial"/>
        </w:rPr>
        <w:t xml:space="preserve"> «Kan </w:t>
      </w:r>
      <w:proofErr w:type="spellStart"/>
      <w:r>
        <w:rPr>
          <w:rFonts w:ascii="Arial" w:hAnsi="Arial"/>
        </w:rPr>
        <w:t>jeg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blande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motoroljer</w:t>
      </w:r>
      <w:proofErr w:type="spellEnd"/>
      <w:r>
        <w:rPr>
          <w:rFonts w:ascii="Arial" w:hAnsi="Arial"/>
        </w:rPr>
        <w:t xml:space="preserve">?» </w:t>
      </w:r>
      <w:proofErr w:type="spellStart"/>
      <w:r>
        <w:rPr>
          <w:rFonts w:ascii="Arial" w:hAnsi="Arial"/>
        </w:rPr>
        <w:t>eller</w:t>
      </w:r>
      <w:proofErr w:type="spellEnd"/>
      <w:r>
        <w:rPr>
          <w:rFonts w:ascii="Arial" w:hAnsi="Arial"/>
        </w:rPr>
        <w:t xml:space="preserve"> «</w:t>
      </w:r>
      <w:proofErr w:type="spellStart"/>
      <w:r>
        <w:rPr>
          <w:rFonts w:ascii="Arial" w:hAnsi="Arial"/>
        </w:rPr>
        <w:t>Hva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skjer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hvis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jeg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fyller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mye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motorolje</w:t>
      </w:r>
      <w:proofErr w:type="spellEnd"/>
      <w:r>
        <w:rPr>
          <w:rFonts w:ascii="Arial" w:hAnsi="Arial"/>
        </w:rPr>
        <w:t xml:space="preserve">?». Den </w:t>
      </w:r>
      <w:proofErr w:type="spellStart"/>
      <w:r>
        <w:rPr>
          <w:rFonts w:ascii="Arial" w:hAnsi="Arial"/>
        </w:rPr>
        <w:t>nye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nettsiden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responsiv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enkelt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brukes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smarttelefon</w:t>
      </w:r>
      <w:proofErr w:type="spellEnd"/>
      <w:r>
        <w:rPr>
          <w:rFonts w:ascii="Arial" w:hAnsi="Arial"/>
        </w:rPr>
        <w:t xml:space="preserve">. </w:t>
      </w:r>
    </w:p>
    <w:p w:rsidR="00FE5B00" w:rsidRPr="00253EB0" w:rsidRDefault="00A217CA" w:rsidP="00271904">
      <w:pPr>
        <w:spacing w:after="240" w:line="360" w:lineRule="auto"/>
        <w:ind w:right="1843"/>
        <w:jc w:val="both"/>
        <w:rPr>
          <w:rFonts w:ascii="Arial" w:hAnsi="Arial" w:cs="Arial"/>
          <w:color w:val="000000"/>
          <w:lang w:val="da-DK"/>
        </w:rPr>
      </w:pPr>
      <w:proofErr w:type="spellStart"/>
      <w:r>
        <w:rPr>
          <w:rFonts w:ascii="Arial" w:hAnsi="Arial"/>
        </w:rPr>
        <w:t>Nå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før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kjerneelementet</w:t>
      </w:r>
      <w:proofErr w:type="spellEnd"/>
      <w:r>
        <w:rPr>
          <w:rFonts w:ascii="Arial" w:hAnsi="Arial"/>
        </w:rPr>
        <w:t xml:space="preserve"> den </w:t>
      </w:r>
      <w:proofErr w:type="spellStart"/>
      <w:r>
        <w:rPr>
          <w:rFonts w:ascii="Arial" w:hAnsi="Arial"/>
        </w:rPr>
        <w:t>kostnadsfrie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oljeveiviseren</w:t>
      </w:r>
      <w:proofErr w:type="spellEnd"/>
      <w:r>
        <w:rPr>
          <w:rFonts w:ascii="Arial" w:hAnsi="Arial"/>
        </w:rPr>
        <w:t xml:space="preserve">. Her </w:t>
      </w:r>
      <w:proofErr w:type="spellStart"/>
      <w:r>
        <w:rPr>
          <w:rFonts w:ascii="Arial" w:hAnsi="Arial"/>
        </w:rPr>
        <w:t>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kundene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legge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opplysninger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kjøretøyet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 å </w:t>
      </w:r>
      <w:proofErr w:type="spellStart"/>
      <w:r>
        <w:rPr>
          <w:rFonts w:ascii="Arial" w:hAnsi="Arial"/>
        </w:rPr>
        <w:t>få</w:t>
      </w:r>
      <w:proofErr w:type="spellEnd"/>
      <w:r>
        <w:rPr>
          <w:rFonts w:ascii="Arial" w:hAnsi="Arial"/>
        </w:rPr>
        <w:t xml:space="preserve"> en liste </w:t>
      </w:r>
      <w:proofErr w:type="spellStart"/>
      <w:r>
        <w:rPr>
          <w:rFonts w:ascii="Arial" w:hAnsi="Arial"/>
        </w:rPr>
        <w:t>over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egnede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oljer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også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mulig</w:t>
      </w:r>
      <w:proofErr w:type="spellEnd"/>
      <w:r>
        <w:rPr>
          <w:rFonts w:ascii="Arial" w:hAnsi="Arial"/>
        </w:rPr>
        <w:t xml:space="preserve"> å </w:t>
      </w:r>
      <w:proofErr w:type="spellStart"/>
      <w:r>
        <w:rPr>
          <w:rFonts w:ascii="Arial" w:hAnsi="Arial"/>
        </w:rPr>
        <w:t>søke</w:t>
      </w:r>
      <w:proofErr w:type="spellEnd"/>
      <w:r>
        <w:rPr>
          <w:rFonts w:ascii="Arial" w:hAnsi="Arial"/>
        </w:rPr>
        <w:t xml:space="preserve"> via </w:t>
      </w:r>
      <w:proofErr w:type="spellStart"/>
      <w:r>
        <w:rPr>
          <w:rFonts w:ascii="Arial" w:hAnsi="Arial"/>
        </w:rPr>
        <w:t>bilmerke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modell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Oljen</w:t>
      </w:r>
      <w:proofErr w:type="spellEnd"/>
      <w:r>
        <w:rPr>
          <w:rFonts w:ascii="Arial" w:hAnsi="Arial"/>
        </w:rPr>
        <w:t xml:space="preserve"> er i </w:t>
      </w:r>
      <w:proofErr w:type="spellStart"/>
      <w:r>
        <w:rPr>
          <w:rFonts w:ascii="Arial" w:hAnsi="Arial"/>
        </w:rPr>
        <w:t>dag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flytende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reservedel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må</w:t>
      </w:r>
      <w:proofErr w:type="spellEnd"/>
      <w:r>
        <w:rPr>
          <w:rFonts w:ascii="Arial" w:hAnsi="Arial"/>
        </w:rPr>
        <w:t xml:space="preserve"> passe </w:t>
      </w:r>
      <w:proofErr w:type="spellStart"/>
      <w:r>
        <w:rPr>
          <w:rFonts w:ascii="Arial" w:hAnsi="Arial"/>
        </w:rPr>
        <w:t>nøyaktig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derfor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utrolig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viktig</w:t>
      </w:r>
      <w:proofErr w:type="spellEnd"/>
      <w:r>
        <w:rPr>
          <w:rFonts w:ascii="Arial" w:hAnsi="Arial"/>
        </w:rPr>
        <w:t xml:space="preserve"> å </w:t>
      </w:r>
      <w:proofErr w:type="spellStart"/>
      <w:r>
        <w:rPr>
          <w:rFonts w:ascii="Arial" w:hAnsi="Arial"/>
        </w:rPr>
        <w:t>velge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riktig</w:t>
      </w:r>
      <w:proofErr w:type="spellEnd"/>
      <w:r>
        <w:rPr>
          <w:rFonts w:ascii="Arial" w:hAnsi="Arial"/>
        </w:rPr>
        <w:t xml:space="preserve">. Å </w:t>
      </w:r>
      <w:proofErr w:type="spellStart"/>
      <w:r>
        <w:rPr>
          <w:rFonts w:ascii="Arial" w:hAnsi="Arial"/>
        </w:rPr>
        <w:t>fylle</w:t>
      </w:r>
      <w:proofErr w:type="spellEnd"/>
      <w:r>
        <w:rPr>
          <w:rFonts w:ascii="Arial" w:hAnsi="Arial"/>
        </w:rPr>
        <w:t xml:space="preserve"> feil </w:t>
      </w:r>
      <w:proofErr w:type="spellStart"/>
      <w:r>
        <w:rPr>
          <w:rFonts w:ascii="Arial" w:hAnsi="Arial"/>
        </w:rPr>
        <w:t>olje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å </w:t>
      </w:r>
      <w:proofErr w:type="spellStart"/>
      <w:r>
        <w:rPr>
          <w:rFonts w:ascii="Arial" w:hAnsi="Arial"/>
        </w:rPr>
        <w:t>montere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reservedel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ikke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passer</w:t>
      </w:r>
      <w:proofErr w:type="spellEnd"/>
      <w:r>
        <w:rPr>
          <w:rFonts w:ascii="Arial" w:hAnsi="Arial"/>
        </w:rPr>
        <w:t xml:space="preserve">. </w:t>
      </w:r>
      <w:bookmarkStart w:id="0" w:name="_GoBack"/>
      <w:bookmarkEnd w:id="0"/>
    </w:p>
    <w:p w:rsidR="00FA36AE" w:rsidRDefault="00FA36AE" w:rsidP="00FA36AE">
      <w:pPr>
        <w:spacing w:line="360" w:lineRule="auto"/>
        <w:ind w:right="1984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lang w:val="nb"/>
        </w:rPr>
        <w:t>Om LIQUI MOLY</w:t>
      </w:r>
    </w:p>
    <w:p w:rsidR="00FA36AE" w:rsidRDefault="00716DBF" w:rsidP="00DF08E8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nb"/>
        </w:rPr>
        <w:t xml:space="preserve">LIQUI MOLYs unike </w:t>
      </w:r>
      <w:r w:rsidR="00592C97">
        <w:rPr>
          <w:rFonts w:asciiTheme="minorBidi" w:hAnsiTheme="minorBidi" w:cstheme="minorBidi"/>
          <w:lang w:val="nb"/>
        </w:rPr>
        <w:t xml:space="preserve">og </w:t>
      </w:r>
      <w:r w:rsidR="00FA36AE">
        <w:rPr>
          <w:rFonts w:asciiTheme="minorBidi" w:hAnsiTheme="minorBidi" w:cstheme="minorBidi"/>
          <w:lang w:val="nb"/>
        </w:rPr>
        <w:t xml:space="preserve">rikholdige bilkjemiske sortiment omfatter rundt 4000 produkter: motoroljer og </w:t>
      </w:r>
      <w:r w:rsidR="00592C97">
        <w:rPr>
          <w:rFonts w:asciiTheme="minorBidi" w:hAnsiTheme="minorBidi" w:cstheme="minorBidi"/>
          <w:lang w:val="nb"/>
        </w:rPr>
        <w:t>tilsetningstoffer</w:t>
      </w:r>
      <w:r w:rsidR="00FA36AE">
        <w:rPr>
          <w:rFonts w:asciiTheme="minorBidi" w:hAnsiTheme="minorBidi" w:cstheme="minorBidi"/>
          <w:lang w:val="nb"/>
        </w:rPr>
        <w:t xml:space="preserve">, fett og pastaer, sprayer og bilpleie, klebe- og tetningsmidler. LIQUI MOLY, som ble grunnlagt i 1957, utvikler og produserer utelukkende i Tyskland. </w:t>
      </w:r>
      <w:r w:rsidR="00FA36AE">
        <w:rPr>
          <w:rFonts w:asciiTheme="minorBidi" w:hAnsiTheme="minorBidi" w:cstheme="minorBidi"/>
          <w:lang w:val="nb"/>
        </w:rPr>
        <w:lastRenderedPageBreak/>
        <w:t>Selskapet er der ubestridt markedsleder på additiver, og blir gang på gang stemt frem som beste oljemerke. LIQUI MOLY, som ledes av Ernst Prost, forhandles i 120 land, og hadde i 201</w:t>
      </w:r>
      <w:r w:rsidR="00DF08E8">
        <w:rPr>
          <w:rFonts w:asciiTheme="minorBidi" w:hAnsiTheme="minorBidi" w:cstheme="minorBidi"/>
          <w:lang w:val="nb"/>
        </w:rPr>
        <w:t>7</w:t>
      </w:r>
      <w:r w:rsidR="00FA36AE">
        <w:rPr>
          <w:rFonts w:asciiTheme="minorBidi" w:hAnsiTheme="minorBidi" w:cstheme="minorBidi"/>
          <w:lang w:val="nb"/>
        </w:rPr>
        <w:t xml:space="preserve"> en omsetning på </w:t>
      </w:r>
      <w:r w:rsidR="00DF08E8">
        <w:rPr>
          <w:rFonts w:asciiTheme="minorBidi" w:hAnsiTheme="minorBidi" w:cstheme="minorBidi"/>
          <w:lang w:val="nb"/>
        </w:rPr>
        <w:t>532</w:t>
      </w:r>
      <w:r w:rsidR="00FA36AE">
        <w:rPr>
          <w:rFonts w:asciiTheme="minorBidi" w:hAnsiTheme="minorBidi" w:cstheme="minorBidi"/>
          <w:lang w:val="nb"/>
        </w:rPr>
        <w:t xml:space="preserve"> millioner euro.</w:t>
      </w:r>
    </w:p>
    <w:p w:rsidR="00FA36AE" w:rsidRPr="00253EB0" w:rsidRDefault="00FA36AE" w:rsidP="000B7DC7">
      <w:pPr>
        <w:widowControl w:val="0"/>
        <w:spacing w:line="360" w:lineRule="auto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155FD0" w:rsidRDefault="0096306C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noProof/>
          <w:lang w:val="da-DK"/>
        </w:rPr>
      </w:pPr>
      <w:r w:rsidRPr="00253EB0">
        <w:rPr>
          <w:rStyle w:val="Fett"/>
          <w:rFonts w:ascii="Arial" w:hAnsi="Arial" w:cs="Arial"/>
          <w:noProof/>
          <w:lang w:val="da-DK"/>
        </w:rPr>
        <w:t>Kontaktinformasjon</w:t>
      </w:r>
      <w:r w:rsidR="00155FD0" w:rsidRPr="00253EB0">
        <w:rPr>
          <w:rStyle w:val="Fett"/>
          <w:rFonts w:ascii="Arial" w:hAnsi="Arial" w:cs="Arial"/>
          <w:noProof/>
          <w:lang w:val="da-DK"/>
        </w:rPr>
        <w:t>:</w:t>
      </w:r>
    </w:p>
    <w:p w:rsidR="005B5095" w:rsidRPr="00253EB0" w:rsidRDefault="005B5095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405935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LIQUI MOLY GmbH</w:t>
      </w:r>
    </w:p>
    <w:p w:rsidR="00405935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Peter Szarafinski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Jerg-Wieland-Str. 4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89081 Ulm-Lehr</w:t>
      </w:r>
      <w:r w:rsidR="00592C97">
        <w:rPr>
          <w:rFonts w:ascii="Arial" w:hAnsi="Arial" w:cs="Arial"/>
          <w:noProof/>
          <w:color w:val="000000"/>
          <w:lang w:val="da-DK"/>
        </w:rPr>
        <w:t xml:space="preserve"> </w:t>
      </w:r>
    </w:p>
    <w:p w:rsidR="00405935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en-US"/>
        </w:rPr>
      </w:pPr>
      <w:r w:rsidRPr="00253EB0">
        <w:rPr>
          <w:rFonts w:ascii="Arial" w:hAnsi="Arial" w:cs="Arial"/>
          <w:noProof/>
          <w:color w:val="000000"/>
          <w:lang w:val="en-US"/>
        </w:rPr>
        <w:t>Germany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GB"/>
        </w:rPr>
      </w:pPr>
      <w:r w:rsidRPr="00253EB0">
        <w:rPr>
          <w:rFonts w:ascii="Arial" w:hAnsi="Arial" w:cs="Arial"/>
          <w:noProof/>
          <w:color w:val="000000"/>
          <w:lang w:val="en-GB"/>
        </w:rPr>
        <w:t>Tel.:</w:t>
      </w:r>
      <w:r w:rsidRPr="00253EB0">
        <w:rPr>
          <w:rFonts w:ascii="Arial" w:hAnsi="Arial" w:cs="Arial"/>
          <w:color w:val="000000"/>
          <w:lang w:val="en-GB"/>
        </w:rPr>
        <w:t xml:space="preserve"> +49 7 31/14 20</w:t>
      </w:r>
      <w:r w:rsidR="00592C97">
        <w:rPr>
          <w:rFonts w:ascii="Arial" w:hAnsi="Arial" w:cs="Arial"/>
          <w:color w:val="000000"/>
          <w:lang w:val="en-GB"/>
        </w:rPr>
        <w:t> </w:t>
      </w:r>
      <w:r w:rsidRPr="00253EB0">
        <w:rPr>
          <w:rFonts w:ascii="Arial" w:hAnsi="Arial" w:cs="Arial"/>
          <w:color w:val="000000"/>
          <w:lang w:val="en-GB"/>
        </w:rPr>
        <w:t>189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GB"/>
        </w:rPr>
      </w:pPr>
      <w:r w:rsidRPr="00253EB0">
        <w:rPr>
          <w:rFonts w:ascii="Arial" w:hAnsi="Arial" w:cs="Arial"/>
          <w:noProof/>
          <w:color w:val="000000"/>
          <w:lang w:val="en-GB"/>
        </w:rPr>
        <w:t>Fax:</w:t>
      </w:r>
      <w:r w:rsidRPr="00253EB0">
        <w:rPr>
          <w:rFonts w:ascii="Arial" w:hAnsi="Arial" w:cs="Arial"/>
          <w:color w:val="000000"/>
          <w:lang w:val="en-GB"/>
        </w:rPr>
        <w:t xml:space="preserve"> +49 7 31/14 20 82</w:t>
      </w:r>
    </w:p>
    <w:p w:rsidR="00405935" w:rsidRPr="009745B2" w:rsidRDefault="00271904" w:rsidP="009745B2">
      <w:pPr>
        <w:pStyle w:val="Textkrper"/>
        <w:tabs>
          <w:tab w:val="left" w:pos="6660"/>
          <w:tab w:val="left" w:pos="7020"/>
        </w:tabs>
        <w:ind w:right="2052"/>
        <w:rPr>
          <w:rStyle w:val="Fett"/>
          <w:rFonts w:ascii="Arial" w:hAnsi="Arial" w:cs="Arial"/>
          <w:b w:val="0"/>
          <w:noProof/>
          <w:lang w:val="en-US"/>
        </w:rPr>
      </w:pPr>
      <w:hyperlink r:id="rId9" w:history="1">
        <w:r w:rsidR="00405935" w:rsidRPr="005D4D5C">
          <w:rPr>
            <w:rStyle w:val="Hyperlink"/>
            <w:rFonts w:ascii="Arial" w:hAnsi="Arial" w:cs="Arial"/>
            <w:noProof/>
            <w:lang w:val="en-US"/>
          </w:rPr>
          <w:t>Peter.Szarafinski@liqui-moly.de</w:t>
        </w:r>
      </w:hyperlink>
    </w:p>
    <w:sectPr w:rsidR="00405935" w:rsidRPr="009745B2" w:rsidSect="002D2FB3">
      <w:headerReference w:type="even" r:id="rId10"/>
      <w:headerReference w:type="default" r:id="rId11"/>
      <w:head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CD" w:rsidRDefault="000564CD">
      <w:r>
        <w:separator/>
      </w:r>
    </w:p>
  </w:endnote>
  <w:endnote w:type="continuationSeparator" w:id="0">
    <w:p w:rsidR="000564CD" w:rsidRDefault="0005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CD" w:rsidRDefault="000564CD">
      <w:r>
        <w:separator/>
      </w:r>
    </w:p>
  </w:footnote>
  <w:footnote w:type="continuationSeparator" w:id="0">
    <w:p w:rsidR="000564CD" w:rsidRDefault="00056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71" w:rsidRDefault="008A1E7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FCB" w:rsidRDefault="00703DC2">
    <w:pPr>
      <w:pStyle w:val="Kopfzeile"/>
    </w:pPr>
    <w:r>
      <w:rPr>
        <w:noProof/>
        <w:snapToGrid/>
      </w:rPr>
      <w:drawing>
        <wp:inline distT="0" distB="0" distL="0" distR="0">
          <wp:extent cx="5753100" cy="685800"/>
          <wp:effectExtent l="0" t="0" r="0" b="0"/>
          <wp:docPr id="1" name="Bild 1" descr="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71" w:rsidRDefault="008A1E7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77615"/>
    <w:multiLevelType w:val="hybridMultilevel"/>
    <w:tmpl w:val="CE7E6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15F28"/>
    <w:multiLevelType w:val="hybridMultilevel"/>
    <w:tmpl w:val="AEF6B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4D8"/>
    <w:multiLevelType w:val="hybridMultilevel"/>
    <w:tmpl w:val="8F8A4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942E32"/>
    <w:multiLevelType w:val="hybridMultilevel"/>
    <w:tmpl w:val="19426F06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54AF2"/>
    <w:multiLevelType w:val="hybridMultilevel"/>
    <w:tmpl w:val="F1D66118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55692"/>
    <w:multiLevelType w:val="hybridMultilevel"/>
    <w:tmpl w:val="CB0E5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910"/>
    <w:rsid w:val="0001651A"/>
    <w:rsid w:val="00016C59"/>
    <w:rsid w:val="00026C4D"/>
    <w:rsid w:val="00032B95"/>
    <w:rsid w:val="00034F1E"/>
    <w:rsid w:val="000564CD"/>
    <w:rsid w:val="00056994"/>
    <w:rsid w:val="00056E6D"/>
    <w:rsid w:val="00057DFE"/>
    <w:rsid w:val="0006340B"/>
    <w:rsid w:val="00097BDD"/>
    <w:rsid w:val="000A5A32"/>
    <w:rsid w:val="000B2540"/>
    <w:rsid w:val="000B7DC7"/>
    <w:rsid w:val="000D3522"/>
    <w:rsid w:val="000E29BA"/>
    <w:rsid w:val="000F563D"/>
    <w:rsid w:val="0010701A"/>
    <w:rsid w:val="00107945"/>
    <w:rsid w:val="0013422B"/>
    <w:rsid w:val="001372DD"/>
    <w:rsid w:val="00140BE1"/>
    <w:rsid w:val="001552A5"/>
    <w:rsid w:val="00155FD0"/>
    <w:rsid w:val="001649CB"/>
    <w:rsid w:val="0018014F"/>
    <w:rsid w:val="001929CF"/>
    <w:rsid w:val="00194C96"/>
    <w:rsid w:val="001B5A95"/>
    <w:rsid w:val="001D5048"/>
    <w:rsid w:val="001D626E"/>
    <w:rsid w:val="001D7954"/>
    <w:rsid w:val="001E7ECD"/>
    <w:rsid w:val="001F4E3C"/>
    <w:rsid w:val="001F5B77"/>
    <w:rsid w:val="00205953"/>
    <w:rsid w:val="00212655"/>
    <w:rsid w:val="00220BC2"/>
    <w:rsid w:val="0024178D"/>
    <w:rsid w:val="00247480"/>
    <w:rsid w:val="00252150"/>
    <w:rsid w:val="00252988"/>
    <w:rsid w:val="00253481"/>
    <w:rsid w:val="00253EB0"/>
    <w:rsid w:val="00257734"/>
    <w:rsid w:val="002607A8"/>
    <w:rsid w:val="0026758A"/>
    <w:rsid w:val="00271904"/>
    <w:rsid w:val="00275FCB"/>
    <w:rsid w:val="002778D1"/>
    <w:rsid w:val="00290722"/>
    <w:rsid w:val="00294193"/>
    <w:rsid w:val="002A1CCC"/>
    <w:rsid w:val="002A1E84"/>
    <w:rsid w:val="002A2C5B"/>
    <w:rsid w:val="002A6E7F"/>
    <w:rsid w:val="002B42DC"/>
    <w:rsid w:val="002B548A"/>
    <w:rsid w:val="002C6131"/>
    <w:rsid w:val="002D2FB3"/>
    <w:rsid w:val="002D40D7"/>
    <w:rsid w:val="002D69EF"/>
    <w:rsid w:val="002E1F80"/>
    <w:rsid w:val="002E77D4"/>
    <w:rsid w:val="002F5417"/>
    <w:rsid w:val="00300896"/>
    <w:rsid w:val="00301B8D"/>
    <w:rsid w:val="003139C5"/>
    <w:rsid w:val="00316E9F"/>
    <w:rsid w:val="00340783"/>
    <w:rsid w:val="0034688D"/>
    <w:rsid w:val="0035066C"/>
    <w:rsid w:val="00351FC1"/>
    <w:rsid w:val="003822D7"/>
    <w:rsid w:val="00384A31"/>
    <w:rsid w:val="0039172B"/>
    <w:rsid w:val="003A3B1E"/>
    <w:rsid w:val="003B10D8"/>
    <w:rsid w:val="003B4C88"/>
    <w:rsid w:val="003B650A"/>
    <w:rsid w:val="003B6C9F"/>
    <w:rsid w:val="003D3055"/>
    <w:rsid w:val="003E0984"/>
    <w:rsid w:val="003E46CC"/>
    <w:rsid w:val="003E7C6C"/>
    <w:rsid w:val="003F0E69"/>
    <w:rsid w:val="003F0EA5"/>
    <w:rsid w:val="00405935"/>
    <w:rsid w:val="00406B9F"/>
    <w:rsid w:val="00411427"/>
    <w:rsid w:val="0042726E"/>
    <w:rsid w:val="004427FF"/>
    <w:rsid w:val="004500BA"/>
    <w:rsid w:val="00452177"/>
    <w:rsid w:val="00452763"/>
    <w:rsid w:val="00455A34"/>
    <w:rsid w:val="004567EB"/>
    <w:rsid w:val="00457762"/>
    <w:rsid w:val="004C1906"/>
    <w:rsid w:val="004D323A"/>
    <w:rsid w:val="004D3422"/>
    <w:rsid w:val="004F7024"/>
    <w:rsid w:val="005003DA"/>
    <w:rsid w:val="00514995"/>
    <w:rsid w:val="005151B6"/>
    <w:rsid w:val="005411E1"/>
    <w:rsid w:val="005608B6"/>
    <w:rsid w:val="00562B83"/>
    <w:rsid w:val="00563CFD"/>
    <w:rsid w:val="00571BC8"/>
    <w:rsid w:val="00576AB5"/>
    <w:rsid w:val="00587E32"/>
    <w:rsid w:val="00587EAE"/>
    <w:rsid w:val="00592C97"/>
    <w:rsid w:val="005935D8"/>
    <w:rsid w:val="005A107E"/>
    <w:rsid w:val="005A26F5"/>
    <w:rsid w:val="005A3D1B"/>
    <w:rsid w:val="005A787F"/>
    <w:rsid w:val="005B5095"/>
    <w:rsid w:val="005C4F2D"/>
    <w:rsid w:val="005D095A"/>
    <w:rsid w:val="005D1DD0"/>
    <w:rsid w:val="005D56FA"/>
    <w:rsid w:val="005E3DB5"/>
    <w:rsid w:val="005E68DC"/>
    <w:rsid w:val="005F4CD3"/>
    <w:rsid w:val="005F7979"/>
    <w:rsid w:val="005F7BDA"/>
    <w:rsid w:val="006167E5"/>
    <w:rsid w:val="00617C6C"/>
    <w:rsid w:val="00622852"/>
    <w:rsid w:val="00622EF7"/>
    <w:rsid w:val="006517A4"/>
    <w:rsid w:val="00656645"/>
    <w:rsid w:val="00664F45"/>
    <w:rsid w:val="0068424F"/>
    <w:rsid w:val="00691183"/>
    <w:rsid w:val="006B590F"/>
    <w:rsid w:val="006B635E"/>
    <w:rsid w:val="006D72CC"/>
    <w:rsid w:val="006E1435"/>
    <w:rsid w:val="006F1726"/>
    <w:rsid w:val="00700056"/>
    <w:rsid w:val="00703DC2"/>
    <w:rsid w:val="00716DBF"/>
    <w:rsid w:val="00721E29"/>
    <w:rsid w:val="007266EC"/>
    <w:rsid w:val="00731784"/>
    <w:rsid w:val="00746A14"/>
    <w:rsid w:val="0075034D"/>
    <w:rsid w:val="00750398"/>
    <w:rsid w:val="00751FB4"/>
    <w:rsid w:val="00775D8F"/>
    <w:rsid w:val="00781E7F"/>
    <w:rsid w:val="00787858"/>
    <w:rsid w:val="00791945"/>
    <w:rsid w:val="007947EB"/>
    <w:rsid w:val="007C3BAA"/>
    <w:rsid w:val="007C53D0"/>
    <w:rsid w:val="007F73F3"/>
    <w:rsid w:val="00801BA0"/>
    <w:rsid w:val="00802D4D"/>
    <w:rsid w:val="00821F5E"/>
    <w:rsid w:val="008225AC"/>
    <w:rsid w:val="0082533E"/>
    <w:rsid w:val="00833E03"/>
    <w:rsid w:val="008474E1"/>
    <w:rsid w:val="00854B98"/>
    <w:rsid w:val="00862481"/>
    <w:rsid w:val="0086543B"/>
    <w:rsid w:val="00881E6A"/>
    <w:rsid w:val="008872C6"/>
    <w:rsid w:val="008A1E71"/>
    <w:rsid w:val="008C2EEE"/>
    <w:rsid w:val="008C77A4"/>
    <w:rsid w:val="008E2247"/>
    <w:rsid w:val="008F4C1B"/>
    <w:rsid w:val="00922856"/>
    <w:rsid w:val="009338DA"/>
    <w:rsid w:val="009368AF"/>
    <w:rsid w:val="00940821"/>
    <w:rsid w:val="009422F6"/>
    <w:rsid w:val="009530AD"/>
    <w:rsid w:val="0096306C"/>
    <w:rsid w:val="00966475"/>
    <w:rsid w:val="00966F41"/>
    <w:rsid w:val="009745B2"/>
    <w:rsid w:val="0098090B"/>
    <w:rsid w:val="00981F88"/>
    <w:rsid w:val="00983DE9"/>
    <w:rsid w:val="00986D64"/>
    <w:rsid w:val="00991030"/>
    <w:rsid w:val="00993198"/>
    <w:rsid w:val="00996413"/>
    <w:rsid w:val="009A417E"/>
    <w:rsid w:val="009B2744"/>
    <w:rsid w:val="009C0F32"/>
    <w:rsid w:val="009C4C2A"/>
    <w:rsid w:val="009C6434"/>
    <w:rsid w:val="009D03A5"/>
    <w:rsid w:val="009D375C"/>
    <w:rsid w:val="009D4019"/>
    <w:rsid w:val="009D59B4"/>
    <w:rsid w:val="009E7F6C"/>
    <w:rsid w:val="009F0051"/>
    <w:rsid w:val="009F51E3"/>
    <w:rsid w:val="009F7A51"/>
    <w:rsid w:val="00A217CA"/>
    <w:rsid w:val="00A25854"/>
    <w:rsid w:val="00A26668"/>
    <w:rsid w:val="00A316E4"/>
    <w:rsid w:val="00A406FA"/>
    <w:rsid w:val="00A40F09"/>
    <w:rsid w:val="00A44035"/>
    <w:rsid w:val="00A6194A"/>
    <w:rsid w:val="00A65C9C"/>
    <w:rsid w:val="00A67697"/>
    <w:rsid w:val="00A67728"/>
    <w:rsid w:val="00A86E30"/>
    <w:rsid w:val="00A92AB5"/>
    <w:rsid w:val="00AB384E"/>
    <w:rsid w:val="00AC1604"/>
    <w:rsid w:val="00AC7E19"/>
    <w:rsid w:val="00AD347A"/>
    <w:rsid w:val="00AF163A"/>
    <w:rsid w:val="00B022D7"/>
    <w:rsid w:val="00B12D85"/>
    <w:rsid w:val="00B15E7B"/>
    <w:rsid w:val="00B43386"/>
    <w:rsid w:val="00B9416C"/>
    <w:rsid w:val="00BC28F8"/>
    <w:rsid w:val="00BC7D18"/>
    <w:rsid w:val="00BE3ED5"/>
    <w:rsid w:val="00BF284B"/>
    <w:rsid w:val="00BF71EB"/>
    <w:rsid w:val="00C308BE"/>
    <w:rsid w:val="00C358D4"/>
    <w:rsid w:val="00C40D03"/>
    <w:rsid w:val="00C660AF"/>
    <w:rsid w:val="00C726E1"/>
    <w:rsid w:val="00C8159B"/>
    <w:rsid w:val="00C83495"/>
    <w:rsid w:val="00C839EF"/>
    <w:rsid w:val="00C903E8"/>
    <w:rsid w:val="00C914D1"/>
    <w:rsid w:val="00CA0873"/>
    <w:rsid w:val="00CA09DD"/>
    <w:rsid w:val="00CB0622"/>
    <w:rsid w:val="00CC4400"/>
    <w:rsid w:val="00CE58E3"/>
    <w:rsid w:val="00CF102C"/>
    <w:rsid w:val="00CF4B37"/>
    <w:rsid w:val="00CF618E"/>
    <w:rsid w:val="00D1124A"/>
    <w:rsid w:val="00D50438"/>
    <w:rsid w:val="00D523A2"/>
    <w:rsid w:val="00D65F15"/>
    <w:rsid w:val="00D96167"/>
    <w:rsid w:val="00DA07F4"/>
    <w:rsid w:val="00DA7782"/>
    <w:rsid w:val="00DB2263"/>
    <w:rsid w:val="00DB5449"/>
    <w:rsid w:val="00DB5793"/>
    <w:rsid w:val="00DD1159"/>
    <w:rsid w:val="00DD4AC4"/>
    <w:rsid w:val="00DD54BE"/>
    <w:rsid w:val="00DF08E8"/>
    <w:rsid w:val="00DF71B1"/>
    <w:rsid w:val="00DF787A"/>
    <w:rsid w:val="00E04528"/>
    <w:rsid w:val="00E110E0"/>
    <w:rsid w:val="00E27145"/>
    <w:rsid w:val="00E3667D"/>
    <w:rsid w:val="00E57F28"/>
    <w:rsid w:val="00E717BB"/>
    <w:rsid w:val="00E75E4B"/>
    <w:rsid w:val="00E87105"/>
    <w:rsid w:val="00E913E1"/>
    <w:rsid w:val="00E9516B"/>
    <w:rsid w:val="00EB2C81"/>
    <w:rsid w:val="00EC6043"/>
    <w:rsid w:val="00ED3737"/>
    <w:rsid w:val="00EE62BE"/>
    <w:rsid w:val="00EF44DB"/>
    <w:rsid w:val="00F10607"/>
    <w:rsid w:val="00F11FD6"/>
    <w:rsid w:val="00F2579E"/>
    <w:rsid w:val="00F34052"/>
    <w:rsid w:val="00F45321"/>
    <w:rsid w:val="00F73142"/>
    <w:rsid w:val="00F82578"/>
    <w:rsid w:val="00F90244"/>
    <w:rsid w:val="00FA36AE"/>
    <w:rsid w:val="00FB2535"/>
    <w:rsid w:val="00FB3AAB"/>
    <w:rsid w:val="00FC672F"/>
    <w:rsid w:val="00FD3FC3"/>
    <w:rsid w:val="00FE523F"/>
    <w:rsid w:val="00FE5B00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2FB3"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2D2FB3"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2D2FB3"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2D2FB3"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sid w:val="002D2FB3"/>
    <w:rPr>
      <w:snapToGrid w:val="0"/>
      <w:sz w:val="24"/>
      <w:szCs w:val="24"/>
    </w:rPr>
  </w:style>
  <w:style w:type="character" w:styleId="Fett">
    <w:name w:val="Strong"/>
    <w:uiPriority w:val="22"/>
    <w:qFormat/>
    <w:rsid w:val="002D2FB3"/>
    <w:rPr>
      <w:b/>
    </w:rPr>
  </w:style>
  <w:style w:type="paragraph" w:styleId="Listenabsatz">
    <w:name w:val="List Paragraph"/>
    <w:basedOn w:val="Standard"/>
    <w:uiPriority w:val="34"/>
    <w:qFormat/>
    <w:rsid w:val="002D2FB3"/>
    <w:pPr>
      <w:ind w:left="720"/>
      <w:contextualSpacing/>
    </w:pPr>
  </w:style>
  <w:style w:type="character" w:customStyle="1" w:styleId="tw4winNone">
    <w:name w:val="tw4winNone"/>
    <w:rsid w:val="002D2FB3"/>
    <w:rPr>
      <w:rFonts w:cs="Times New Roman"/>
    </w:rPr>
  </w:style>
  <w:style w:type="character" w:customStyle="1" w:styleId="tw4winExternal">
    <w:name w:val="tw4winExternal"/>
    <w:rsid w:val="002D2FB3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2D2FB3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sid w:val="002D2FB3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sid w:val="002D2FB3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2D2FB3"/>
    <w:rPr>
      <w:color w:val="0000FF"/>
    </w:rPr>
  </w:style>
  <w:style w:type="character" w:customStyle="1" w:styleId="tw4winPopup">
    <w:name w:val="tw4winPopup"/>
    <w:uiPriority w:val="99"/>
    <w:rsid w:val="002D2FB3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2D2FB3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sid w:val="002D2FB3"/>
    <w:rPr>
      <w:rFonts w:ascii="Courier New" w:hAnsi="Courier New"/>
      <w:noProof/>
      <w:color w:val="800000"/>
    </w:rPr>
  </w:style>
  <w:style w:type="paragraph" w:styleId="Sprechblasentext">
    <w:name w:val="Balloon Text"/>
    <w:basedOn w:val="Standard"/>
    <w:link w:val="SprechblasentextZchn"/>
    <w:rsid w:val="002B54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B548A"/>
    <w:rPr>
      <w:rFonts w:ascii="Tahoma" w:hAnsi="Tahoma" w:cs="Tahoma"/>
      <w:snapToGrid w:val="0"/>
      <w:sz w:val="16"/>
      <w:szCs w:val="16"/>
      <w:lang w:val="de-DE" w:eastAsia="de-DE"/>
    </w:rPr>
  </w:style>
  <w:style w:type="character" w:styleId="Hyperlink">
    <w:name w:val="Hyperlink"/>
    <w:rsid w:val="00AC1604"/>
    <w:rPr>
      <w:color w:val="0000FF"/>
      <w:u w:val="single"/>
    </w:rPr>
  </w:style>
  <w:style w:type="character" w:styleId="BesuchterHyperlink">
    <w:name w:val="FollowedHyperlink"/>
    <w:rsid w:val="00B9416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qui-moly.n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ter.Szarafinski@liqui-moly.d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7D64A-DC69-4892-AF7D-8FE643FA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2018-01-30T14:48:00Z</dcterms:created>
  <dcterms:modified xsi:type="dcterms:W3CDTF">2018-07-24T08:12:00Z</dcterms:modified>
</cp:coreProperties>
</file>