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er </w:t>
      </w:r>
      <w:proofErr w:type="spellStart"/>
      <w:r>
        <w:rPr>
          <w:rFonts w:ascii="Arial" w:hAnsi="Arial"/>
          <w:b/>
          <w:sz w:val="36"/>
          <w:szCs w:val="36"/>
        </w:rPr>
        <w:t>offisiell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sponsor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ved</w:t>
      </w:r>
      <w:proofErr w:type="spellEnd"/>
      <w:r>
        <w:rPr>
          <w:rFonts w:ascii="Arial" w:hAnsi="Arial"/>
          <w:b/>
          <w:sz w:val="36"/>
          <w:szCs w:val="36"/>
        </w:rPr>
        <w:t xml:space="preserve"> 2017 IIHF </w:t>
      </w:r>
      <w:proofErr w:type="spellStart"/>
      <w:r>
        <w:rPr>
          <w:rFonts w:ascii="Arial" w:hAnsi="Arial"/>
          <w:b/>
          <w:sz w:val="36"/>
          <w:szCs w:val="36"/>
        </w:rPr>
        <w:t>ishockey</w:t>
      </w:r>
      <w:proofErr w:type="spellEnd"/>
      <w:r>
        <w:rPr>
          <w:rFonts w:ascii="Arial" w:hAnsi="Arial"/>
          <w:b/>
          <w:sz w:val="36"/>
          <w:szCs w:val="36"/>
        </w:rPr>
        <w:t xml:space="preserve">-VM </w:t>
      </w: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Med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ishockeykampene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Tyskland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Frankrike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avrunder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oljeprodusenten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nå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vintersportsesongen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for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denne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gang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 2017 – </w:t>
      </w:r>
      <w:proofErr w:type="spellStart"/>
      <w:r>
        <w:rPr>
          <w:rFonts w:ascii="Arial" w:hAnsi="Arial"/>
          <w:b/>
        </w:rPr>
        <w:t>Storslått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vinteravslutning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LIQUI MOLY.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oljespesialisten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offisiell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sponsor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ved</w:t>
      </w:r>
      <w:proofErr w:type="spellEnd"/>
      <w:r>
        <w:rPr>
          <w:rFonts w:ascii="Arial" w:hAnsi="Arial"/>
          <w:b/>
        </w:rPr>
        <w:t xml:space="preserve"> 2017 IIHF </w:t>
      </w:r>
      <w:proofErr w:type="spellStart"/>
      <w:r>
        <w:rPr>
          <w:rFonts w:ascii="Arial" w:hAnsi="Arial"/>
          <w:b/>
        </w:rPr>
        <w:t>ishockey</w:t>
      </w:r>
      <w:proofErr w:type="spellEnd"/>
      <w:r>
        <w:rPr>
          <w:rFonts w:ascii="Arial" w:hAnsi="Arial"/>
          <w:b/>
        </w:rPr>
        <w:t xml:space="preserve">-VM,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stabelen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Tyskland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Frankrike</w:t>
      </w:r>
      <w:proofErr w:type="spellEnd"/>
      <w:r>
        <w:rPr>
          <w:rFonts w:ascii="Arial" w:hAnsi="Arial"/>
          <w:b/>
        </w:rPr>
        <w:t>. «</w:t>
      </w:r>
      <w:proofErr w:type="spellStart"/>
      <w:r>
        <w:rPr>
          <w:rFonts w:ascii="Arial" w:hAnsi="Arial"/>
          <w:b/>
        </w:rPr>
        <w:t>Verdensmesterskapet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internasjonale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vintersportarrangementet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denne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sesongen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Landene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bookmarkStart w:id="0" w:name="_GoBack"/>
      <w:bookmarkEnd w:id="0"/>
      <w:proofErr w:type="spellStart"/>
      <w:r>
        <w:rPr>
          <w:rFonts w:ascii="Arial" w:hAnsi="Arial"/>
          <w:b/>
        </w:rPr>
        <w:t>deltar</w:t>
      </w:r>
      <w:proofErr w:type="spellEnd"/>
      <w:r>
        <w:rPr>
          <w:rFonts w:ascii="Arial" w:hAnsi="Arial"/>
          <w:b/>
        </w:rPr>
        <w:t xml:space="preserve">, er </w:t>
      </w:r>
      <w:proofErr w:type="spellStart"/>
      <w:r>
        <w:rPr>
          <w:rFonts w:ascii="Arial" w:hAnsi="Arial"/>
          <w:b/>
        </w:rPr>
        <w:t>svært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viktige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oss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påpeker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markedsføringssjef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 </w:t>
      </w: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tillegg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nordeuropeiske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landene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Frankrike</w:t>
      </w:r>
      <w:proofErr w:type="spellEnd"/>
      <w:r>
        <w:rPr>
          <w:rFonts w:ascii="Arial" w:hAnsi="Arial"/>
        </w:rPr>
        <w:t xml:space="preserve">, Italia, </w:t>
      </w:r>
      <w:proofErr w:type="spellStart"/>
      <w:r>
        <w:rPr>
          <w:rFonts w:ascii="Arial" w:hAnsi="Arial"/>
        </w:rPr>
        <w:t>Sveits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østeuropeiske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 stille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lag i </w:t>
      </w:r>
      <w:proofErr w:type="spellStart"/>
      <w:r>
        <w:rPr>
          <w:rFonts w:ascii="Arial" w:hAnsi="Arial"/>
        </w:rPr>
        <w:t>verdensmesterskapet</w:t>
      </w:r>
      <w:proofErr w:type="spellEnd"/>
      <w:r>
        <w:rPr>
          <w:rFonts w:ascii="Arial" w:hAnsi="Arial"/>
        </w:rPr>
        <w:t xml:space="preserve">. «Russland er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definitivt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eksportmarked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mens</w:t>
      </w:r>
      <w:proofErr w:type="spellEnd"/>
      <w:r>
        <w:rPr>
          <w:rFonts w:ascii="Arial" w:hAnsi="Arial"/>
        </w:rPr>
        <w:t xml:space="preserve"> USA er et </w:t>
      </w:r>
      <w:proofErr w:type="spellStart"/>
      <w:r>
        <w:rPr>
          <w:rFonts w:ascii="Arial" w:hAnsi="Arial"/>
        </w:rPr>
        <w:t>marked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hvor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enormt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potensial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der vi </w:t>
      </w:r>
      <w:proofErr w:type="spellStart"/>
      <w:r>
        <w:rPr>
          <w:rFonts w:ascii="Arial" w:hAnsi="Arial"/>
        </w:rPr>
        <w:t>ønsker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vokse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sier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markedsføringssjefen</w:t>
      </w:r>
      <w:proofErr w:type="spellEnd"/>
      <w:r>
        <w:rPr>
          <w:rFonts w:ascii="Arial" w:hAnsi="Arial"/>
        </w:rPr>
        <w:t xml:space="preserve">. I alle </w:t>
      </w:r>
      <w:proofErr w:type="spellStart"/>
      <w:r>
        <w:rPr>
          <w:rFonts w:ascii="Arial" w:hAnsi="Arial"/>
        </w:rPr>
        <w:t>disse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landene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ishockey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nasjonalsport</w:t>
      </w:r>
      <w:proofErr w:type="spellEnd"/>
      <w:r>
        <w:rPr>
          <w:rFonts w:ascii="Arial" w:hAnsi="Arial"/>
        </w:rPr>
        <w:t>.</w:t>
      </w: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Tittelkampene</w:t>
      </w:r>
      <w:proofErr w:type="spellEnd"/>
      <w:r>
        <w:rPr>
          <w:rFonts w:ascii="Arial" w:hAnsi="Arial"/>
        </w:rPr>
        <w:t xml:space="preserve"> i Russland i 2016 </w:t>
      </w:r>
      <w:proofErr w:type="spellStart"/>
      <w:r>
        <w:rPr>
          <w:rFonts w:ascii="Arial" w:hAnsi="Arial"/>
        </w:rPr>
        <w:t>hadde</w:t>
      </w:r>
      <w:proofErr w:type="spellEnd"/>
      <w:r>
        <w:rPr>
          <w:rFonts w:ascii="Arial" w:hAnsi="Arial"/>
        </w:rPr>
        <w:t xml:space="preserve"> nesten 420 000 </w:t>
      </w:r>
      <w:proofErr w:type="spellStart"/>
      <w:r>
        <w:rPr>
          <w:rFonts w:ascii="Arial" w:hAnsi="Arial"/>
        </w:rPr>
        <w:t>tilskuere</w:t>
      </w:r>
      <w:proofErr w:type="spellEnd"/>
      <w:r>
        <w:rPr>
          <w:rFonts w:ascii="Arial" w:hAnsi="Arial"/>
        </w:rPr>
        <w:t>. TV-</w:t>
      </w:r>
      <w:proofErr w:type="spellStart"/>
      <w:r>
        <w:rPr>
          <w:rFonts w:ascii="Arial" w:hAnsi="Arial"/>
        </w:rPr>
        <w:t>overføringene</w:t>
      </w:r>
      <w:proofErr w:type="spellEnd"/>
      <w:r>
        <w:rPr>
          <w:rFonts w:ascii="Arial" w:hAnsi="Arial"/>
        </w:rPr>
        <w:t xml:space="preserve"> i 167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oppimot</w:t>
      </w:r>
      <w:proofErr w:type="spellEnd"/>
      <w:r>
        <w:rPr>
          <w:rFonts w:ascii="Arial" w:hAnsi="Arial"/>
        </w:rPr>
        <w:t xml:space="preserve"> 1,3 </w:t>
      </w:r>
      <w:proofErr w:type="spellStart"/>
      <w:r>
        <w:rPr>
          <w:rFonts w:ascii="Arial" w:hAnsi="Arial"/>
        </w:rPr>
        <w:t>milliarder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seere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forrige</w:t>
      </w:r>
      <w:proofErr w:type="spellEnd"/>
      <w:r>
        <w:rPr>
          <w:rFonts w:ascii="Arial" w:hAnsi="Arial"/>
        </w:rPr>
        <w:t xml:space="preserve"> VM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i 2010 </w:t>
      </w:r>
      <w:proofErr w:type="spellStart"/>
      <w:r>
        <w:rPr>
          <w:rFonts w:ascii="Arial" w:hAnsi="Arial"/>
        </w:rPr>
        <w:t>passerte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nærmere</w:t>
      </w:r>
      <w:proofErr w:type="spellEnd"/>
      <w:r>
        <w:rPr>
          <w:rFonts w:ascii="Arial" w:hAnsi="Arial"/>
        </w:rPr>
        <w:t xml:space="preserve"> </w:t>
      </w: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550 000 </w:t>
      </w:r>
      <w:proofErr w:type="spellStart"/>
      <w:r>
        <w:rPr>
          <w:rFonts w:ascii="Arial" w:hAnsi="Arial"/>
        </w:rPr>
        <w:t>besøkere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stadionportene</w:t>
      </w:r>
      <w:proofErr w:type="spellEnd"/>
      <w:r>
        <w:rPr>
          <w:rFonts w:ascii="Arial" w:hAnsi="Arial"/>
        </w:rPr>
        <w:t>.</w:t>
      </w: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Firmalogoen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plassert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TV-relevante </w:t>
      </w:r>
      <w:proofErr w:type="spellStart"/>
      <w:r>
        <w:rPr>
          <w:rFonts w:ascii="Arial" w:hAnsi="Arial"/>
        </w:rPr>
        <w:t>området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Köln-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Paris-</w:t>
      </w:r>
      <w:proofErr w:type="spellStart"/>
      <w:r>
        <w:rPr>
          <w:rFonts w:ascii="Arial" w:hAnsi="Arial"/>
        </w:rPr>
        <w:t>arenaen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offisielle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utstillingsvegger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reklamekuber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stadion</w:t>
      </w:r>
      <w:proofErr w:type="spellEnd"/>
      <w:r>
        <w:rPr>
          <w:rFonts w:ascii="Arial" w:hAnsi="Arial"/>
        </w:rPr>
        <w:t>.</w:t>
      </w: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</w:p>
    <w:p w:rsidR="005F7A7A" w:rsidRDefault="005F7A7A" w:rsidP="005F7A7A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Ishockey-turneringen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5.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21.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Frankrike</w:t>
      </w:r>
      <w:proofErr w:type="spell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rekken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internasjonale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vintersportarrangementer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Europa, USA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langt har </w:t>
      </w:r>
      <w:proofErr w:type="spellStart"/>
      <w:r>
        <w:rPr>
          <w:rFonts w:ascii="Arial" w:hAnsi="Arial"/>
        </w:rPr>
        <w:t>sponset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publikummere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kjenner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motorsporten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betoner</w:t>
      </w:r>
      <w:proofErr w:type="spellEnd"/>
      <w:r>
        <w:rPr>
          <w:rFonts w:ascii="Arial" w:hAnsi="Arial"/>
        </w:rPr>
        <w:t xml:space="preserve"> Peter Baumann. </w:t>
      </w:r>
    </w:p>
    <w:p w:rsidR="005F7A7A" w:rsidRDefault="005F7A7A" w:rsidP="005F7A7A"/>
    <w:p w:rsidR="009D03A5" w:rsidRDefault="009D03A5" w:rsidP="009D03A5"/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EB0"/>
    <w:rsid w:val="00257734"/>
    <w:rsid w:val="002607A8"/>
    <w:rsid w:val="0026758A"/>
    <w:rsid w:val="00275FCB"/>
    <w:rsid w:val="0029072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A7A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E790D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CAEA-D148-4D53-AA88-B96BFE26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2017-04-20T09:21:00Z</dcterms:created>
  <dcterms:modified xsi:type="dcterms:W3CDTF">2017-04-20T09:21:00Z</dcterms:modified>
</cp:coreProperties>
</file>