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En </w:t>
      </w:r>
      <w:proofErr w:type="spellStart"/>
      <w:r>
        <w:rPr>
          <w:rFonts w:ascii="Arial" w:hAnsi="Arial"/>
          <w:b/>
          <w:sz w:val="36"/>
          <w:szCs w:val="36"/>
        </w:rPr>
        <w:t>ny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generasjon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motoroljer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fra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Top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6100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BMW </w:t>
      </w:r>
      <w:proofErr w:type="spellStart"/>
      <w:r>
        <w:rPr>
          <w:rFonts w:ascii="Arial" w:hAnsi="Arial"/>
          <w:sz w:val="28"/>
          <w:szCs w:val="28"/>
        </w:rPr>
        <w:t>og</w:t>
      </w:r>
      <w:proofErr w:type="spellEnd"/>
      <w:r>
        <w:rPr>
          <w:rFonts w:ascii="Arial" w:hAnsi="Arial"/>
          <w:sz w:val="28"/>
          <w:szCs w:val="28"/>
        </w:rPr>
        <w:t xml:space="preserve"> Top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6200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Volkswagen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2017 – </w:t>
      </w:r>
      <w:proofErr w:type="spellStart"/>
      <w:r>
        <w:rPr>
          <w:rFonts w:ascii="Arial" w:hAnsi="Arial"/>
          <w:b/>
        </w:rPr>
        <w:t>Motorene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blir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 effektive,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dette</w:t>
      </w:r>
      <w:proofErr w:type="spellEnd"/>
      <w:r>
        <w:rPr>
          <w:rFonts w:ascii="Arial" w:hAnsi="Arial"/>
          <w:b/>
        </w:rPr>
        <w:t xml:space="preserve"> er en </w:t>
      </w:r>
      <w:proofErr w:type="spellStart"/>
      <w:r>
        <w:rPr>
          <w:rFonts w:ascii="Arial" w:hAnsi="Arial"/>
          <w:b/>
        </w:rPr>
        <w:t>utvikling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må</w:t>
      </w:r>
      <w:proofErr w:type="spellEnd"/>
      <w:r>
        <w:rPr>
          <w:rFonts w:ascii="Arial" w:hAnsi="Arial"/>
          <w:b/>
        </w:rPr>
        <w:t xml:space="preserve"> holde tritt med.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, LIQUI MOLY, </w:t>
      </w:r>
      <w:proofErr w:type="spellStart"/>
      <w:r>
        <w:rPr>
          <w:rFonts w:ascii="Arial" w:hAnsi="Arial"/>
          <w:b/>
        </w:rPr>
        <w:t>lanserer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derfor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innfrir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nyeste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kravene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BMW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Volkswagen: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6200.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vi et </w:t>
      </w:r>
      <w:proofErr w:type="spellStart"/>
      <w:r>
        <w:rPr>
          <w:rFonts w:ascii="Arial" w:hAnsi="Arial"/>
          <w:b/>
        </w:rPr>
        <w:t>generasjonsskifte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motoroljeteknologien</w:t>
      </w:r>
      <w:proofErr w:type="spellEnd"/>
      <w:r>
        <w:rPr>
          <w:rFonts w:ascii="Arial" w:hAnsi="Arial"/>
          <w:b/>
        </w:rPr>
        <w:t xml:space="preserve">. 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utviklet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utslippsstandarden</w:t>
      </w:r>
      <w:proofErr w:type="spellEnd"/>
      <w:r>
        <w:rPr>
          <w:rFonts w:ascii="Arial" w:hAnsi="Arial"/>
        </w:rPr>
        <w:t xml:space="preserve"> Euro 6.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betyr</w:t>
      </w:r>
      <w:proofErr w:type="spellEnd"/>
      <w:r>
        <w:rPr>
          <w:rFonts w:ascii="Arial" w:hAnsi="Arial"/>
        </w:rPr>
        <w:t xml:space="preserve"> at de er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tyntflytende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tradisjonelle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. Jo </w:t>
      </w:r>
      <w:proofErr w:type="spellStart"/>
      <w:r>
        <w:rPr>
          <w:rFonts w:ascii="Arial" w:hAnsi="Arial"/>
        </w:rPr>
        <w:t>tynnere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er, desto mindre </w:t>
      </w:r>
      <w:proofErr w:type="spellStart"/>
      <w:r>
        <w:rPr>
          <w:rFonts w:ascii="Arial" w:hAnsi="Arial"/>
        </w:rPr>
        <w:t>motstand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den i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bilprodusentene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redusere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drivstofforbruket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utslippsverdiene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forklarer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assisterende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oljelaboratoriet</w:t>
      </w:r>
      <w:proofErr w:type="spellEnd"/>
      <w:r>
        <w:rPr>
          <w:rFonts w:ascii="Arial" w:hAnsi="Arial"/>
        </w:rPr>
        <w:t xml:space="preserve"> i LIQUI MOLY. 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6100 </w:t>
      </w:r>
      <w:proofErr w:type="spellStart"/>
      <w:r>
        <w:rPr>
          <w:rFonts w:ascii="Arial" w:hAnsi="Arial"/>
        </w:rPr>
        <w:t>oppfyller</w:t>
      </w:r>
      <w:proofErr w:type="spellEnd"/>
      <w:r>
        <w:rPr>
          <w:rFonts w:ascii="Arial" w:hAnsi="Arial"/>
        </w:rPr>
        <w:t xml:space="preserve"> BMW-</w:t>
      </w:r>
      <w:proofErr w:type="spellStart"/>
      <w:r>
        <w:rPr>
          <w:rFonts w:ascii="Arial" w:hAnsi="Arial"/>
        </w:rPr>
        <w:t>standarden</w:t>
      </w:r>
      <w:proofErr w:type="spellEnd"/>
      <w:r>
        <w:rPr>
          <w:rFonts w:ascii="Arial" w:hAnsi="Arial"/>
        </w:rPr>
        <w:t xml:space="preserve"> Longlife-12 FE, </w:t>
      </w:r>
      <w:proofErr w:type="spellStart"/>
      <w:r>
        <w:rPr>
          <w:rFonts w:ascii="Arial" w:hAnsi="Arial"/>
        </w:rPr>
        <w:t>samtidig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viskositeten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0W-30 </w:t>
      </w:r>
      <w:proofErr w:type="spellStart"/>
      <w:r>
        <w:rPr>
          <w:rFonts w:ascii="Arial" w:hAnsi="Arial"/>
        </w:rPr>
        <w:t>fremdeles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innenfor</w:t>
      </w:r>
      <w:proofErr w:type="spellEnd"/>
      <w:r>
        <w:rPr>
          <w:rFonts w:ascii="Arial" w:hAnsi="Arial"/>
        </w:rPr>
        <w:t xml:space="preserve"> normalen.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VW-</w:t>
      </w:r>
      <w:proofErr w:type="spellStart"/>
      <w:r>
        <w:rPr>
          <w:rFonts w:ascii="Arial" w:hAnsi="Arial"/>
        </w:rPr>
        <w:t>godkjenning</w:t>
      </w:r>
      <w:proofErr w:type="spellEnd"/>
      <w:r>
        <w:rPr>
          <w:rFonts w:ascii="Arial" w:hAnsi="Arial"/>
        </w:rPr>
        <w:t xml:space="preserve"> 50800/50900 stiller </w:t>
      </w:r>
      <w:proofErr w:type="spellStart"/>
      <w:r>
        <w:rPr>
          <w:rFonts w:ascii="Arial" w:hAnsi="Arial"/>
        </w:rPr>
        <w:t>saken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derimot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annerledes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0W-20 er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ekstra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tyntflytende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er et </w:t>
      </w:r>
      <w:proofErr w:type="spellStart"/>
      <w:r>
        <w:rPr>
          <w:rFonts w:ascii="Arial" w:hAnsi="Arial"/>
        </w:rPr>
        <w:t>stort</w:t>
      </w:r>
      <w:proofErr w:type="spellEnd"/>
      <w:r>
        <w:rPr>
          <w:rFonts w:ascii="Arial" w:hAnsi="Arial"/>
        </w:rPr>
        <w:t xml:space="preserve"> sprang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Volkswagen»,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 xml:space="preserve"> Oliver Kuhn.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sammenlignes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andre 0W-20-oljer.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«De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Tec-oljene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spesialoljer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egnet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bestemte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motorer</w:t>
      </w:r>
      <w:proofErr w:type="spellEnd"/>
      <w:r>
        <w:rPr>
          <w:rFonts w:ascii="Arial" w:hAnsi="Arial"/>
        </w:rPr>
        <w:t xml:space="preserve">. De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bakoverkompatible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omstendigheter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brukes</w:t>
      </w:r>
      <w:proofErr w:type="spellEnd"/>
      <w:r>
        <w:rPr>
          <w:rFonts w:ascii="Arial" w:hAnsi="Arial"/>
        </w:rPr>
        <w:t xml:space="preserve"> i andre </w:t>
      </w:r>
      <w:proofErr w:type="spellStart"/>
      <w:r>
        <w:rPr>
          <w:rFonts w:ascii="Arial" w:hAnsi="Arial"/>
        </w:rPr>
        <w:t>motorer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tyntflytende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Ettersom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smørefilmen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oppstå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motorslitasje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lastRenderedPageBreak/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unngå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forveksling</w:t>
      </w:r>
      <w:proofErr w:type="spellEnd"/>
      <w:r>
        <w:rPr>
          <w:rFonts w:ascii="Arial" w:hAnsi="Arial"/>
        </w:rPr>
        <w:t xml:space="preserve"> har de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annen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i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-serien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Mens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Tec-oljene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langt har </w:t>
      </w:r>
      <w:proofErr w:type="spellStart"/>
      <w:r>
        <w:rPr>
          <w:rFonts w:ascii="Arial" w:hAnsi="Arial"/>
        </w:rPr>
        <w:t>hatt</w:t>
      </w:r>
      <w:proofErr w:type="spellEnd"/>
      <w:r>
        <w:rPr>
          <w:rFonts w:ascii="Arial" w:hAnsi="Arial"/>
        </w:rPr>
        <w:t xml:space="preserve"> 4000-numre,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6000-numre. </w:t>
      </w: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</w:p>
    <w:p w:rsidR="009D03A5" w:rsidRDefault="009D03A5" w:rsidP="009D03A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forøvrig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bilførerne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verkstedene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</w:t>
      </w:r>
      <w:proofErr w:type="spellEnd"/>
      <w:r>
        <w:rPr>
          <w:rFonts w:ascii="Arial" w:hAnsi="Arial"/>
        </w:rPr>
        <w:t xml:space="preserve"> passe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– de er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krevende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LIQUI MOLY å </w:t>
      </w:r>
      <w:proofErr w:type="spellStart"/>
      <w:r>
        <w:rPr>
          <w:rFonts w:ascii="Arial" w:hAnsi="Arial"/>
        </w:rPr>
        <w:t>produsere</w:t>
      </w:r>
      <w:proofErr w:type="spellEnd"/>
      <w:r>
        <w:rPr>
          <w:rFonts w:ascii="Arial" w:hAnsi="Arial"/>
        </w:rPr>
        <w:t xml:space="preserve">. «Å </w:t>
      </w:r>
      <w:proofErr w:type="spellStart"/>
      <w:r>
        <w:rPr>
          <w:rFonts w:ascii="Arial" w:hAnsi="Arial"/>
        </w:rPr>
        <w:t>blande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virkelig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høypresisjonsarbeid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forteller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ørsmå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avvik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oppskriften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nok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oljen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kasseres</w:t>
      </w:r>
      <w:proofErr w:type="spellEnd"/>
      <w:r>
        <w:rPr>
          <w:rFonts w:ascii="Arial" w:hAnsi="Arial"/>
        </w:rPr>
        <w:t>.</w:t>
      </w:r>
    </w:p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50E2-3747-43B7-B68A-56BF6D01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2017-03-09T00:34:00Z</dcterms:created>
  <dcterms:modified xsi:type="dcterms:W3CDTF">2017-03-09T00:36:00Z</dcterms:modified>
</cp:coreProperties>
</file>