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24" w:rsidRDefault="00025B24" w:rsidP="00025B24">
      <w:pPr>
        <w:spacing w:line="360" w:lineRule="auto"/>
        <w:ind w:right="1985"/>
        <w:rPr>
          <w:rFonts w:ascii="Arial" w:hAnsi="Arial" w:cs="Arial"/>
          <w:b/>
          <w:sz w:val="36"/>
          <w:szCs w:val="36"/>
        </w:rPr>
      </w:pPr>
      <w:r>
        <w:rPr>
          <w:rFonts w:ascii="Arial" w:hAnsi="Arial" w:cs="Arial"/>
          <w:b/>
          <w:bCs/>
          <w:sz w:val="36"/>
          <w:szCs w:val="36"/>
          <w:lang w:val="nl-NL"/>
        </w:rPr>
        <w:t>Sterk medicijn voor sterke pickup-trucks</w:t>
      </w:r>
    </w:p>
    <w:p w:rsidR="00025B24" w:rsidRDefault="00025B24" w:rsidP="00025B24">
      <w:pPr>
        <w:spacing w:line="360" w:lineRule="auto"/>
        <w:ind w:right="1985"/>
        <w:jc w:val="both"/>
        <w:rPr>
          <w:rFonts w:ascii="Arial" w:hAnsi="Arial" w:cs="Arial"/>
        </w:rPr>
      </w:pPr>
    </w:p>
    <w:p w:rsidR="00025B24" w:rsidRDefault="00025B24" w:rsidP="00025B24">
      <w:pPr>
        <w:spacing w:line="360" w:lineRule="auto"/>
        <w:ind w:right="1985"/>
        <w:jc w:val="both"/>
        <w:rPr>
          <w:rFonts w:ascii="Arial" w:hAnsi="Arial" w:cs="Arial"/>
          <w:sz w:val="28"/>
          <w:szCs w:val="28"/>
        </w:rPr>
      </w:pPr>
      <w:r>
        <w:rPr>
          <w:rFonts w:ascii="Arial" w:hAnsi="Arial" w:cs="Arial"/>
          <w:sz w:val="28"/>
          <w:szCs w:val="28"/>
          <w:lang w:val="nl-NL"/>
        </w:rPr>
        <w:t>Additieven van LIQUI MOLY speciaal voor pickup-trucks – getest in de praktijk en tijdens de Baja 1000</w:t>
      </w:r>
    </w:p>
    <w:p w:rsidR="00025B24" w:rsidRDefault="00025B24" w:rsidP="00025B24">
      <w:pPr>
        <w:spacing w:line="360" w:lineRule="auto"/>
        <w:ind w:right="1985"/>
        <w:jc w:val="both"/>
        <w:rPr>
          <w:rFonts w:ascii="Arial" w:hAnsi="Arial" w:cs="Arial"/>
        </w:rPr>
      </w:pPr>
    </w:p>
    <w:p w:rsidR="00025B24" w:rsidRDefault="00025B24" w:rsidP="00025B24">
      <w:pPr>
        <w:spacing w:line="360" w:lineRule="auto"/>
        <w:ind w:right="1985"/>
        <w:jc w:val="both"/>
        <w:rPr>
          <w:rFonts w:ascii="Arial" w:hAnsi="Arial" w:cs="Arial"/>
          <w:b/>
          <w:lang w:val="da-DK"/>
        </w:rPr>
      </w:pPr>
      <w:r>
        <w:rPr>
          <w:rFonts w:ascii="Arial" w:hAnsi="Arial" w:cs="Arial"/>
          <w:b/>
          <w:bCs/>
          <w:lang w:val="nl-NL"/>
        </w:rPr>
        <w:t>Mei 2018 – Om sterke werkpaarden sterk te houden, heeft de Duitse olie- en additievenspecialist LIQUI MOLY een additieven-lijn speciaal voor pickup-trucks ontwikkeld.</w:t>
      </w:r>
      <w:r>
        <w:rPr>
          <w:rFonts w:ascii="Arial" w:hAnsi="Arial" w:cs="Arial"/>
          <w:lang w:val="nl-NL"/>
        </w:rPr>
        <w:t xml:space="preserve"> </w:t>
      </w:r>
      <w:r>
        <w:rPr>
          <w:rFonts w:ascii="Arial" w:hAnsi="Arial" w:cs="Arial"/>
          <w:b/>
          <w:bCs/>
          <w:lang w:val="nl-NL"/>
        </w:rPr>
        <w:t>Hiermee blijft de motor krachtig en wordt sluipend vermogensverlies voorkomen.</w:t>
      </w:r>
      <w:r>
        <w:rPr>
          <w:rFonts w:ascii="Arial" w:hAnsi="Arial" w:cs="Arial"/>
          <w:lang w:val="nl-NL"/>
        </w:rPr>
        <w:t xml:space="preserve"> </w:t>
      </w:r>
      <w:r>
        <w:rPr>
          <w:rFonts w:ascii="Arial" w:hAnsi="Arial" w:cs="Arial"/>
          <w:b/>
          <w:bCs/>
          <w:lang w:val="nl-NL"/>
        </w:rPr>
        <w:t>„Ze geven ondersteuning in de dagelijkse praktijk en helpen in situaties dat het erop aankomt, en de pickup op vol vermogen moet draaien“, zegt David Kaiser, hoofd onderzoek en ontwikkeling bij LIQUI MOLY.</w:t>
      </w:r>
    </w:p>
    <w:p w:rsidR="00025B24" w:rsidRDefault="00025B24" w:rsidP="00025B24">
      <w:pPr>
        <w:spacing w:line="360" w:lineRule="auto"/>
        <w:ind w:right="1985"/>
        <w:jc w:val="both"/>
        <w:rPr>
          <w:rFonts w:ascii="Arial" w:hAnsi="Arial" w:cs="Arial"/>
          <w:lang w:val="da-DK"/>
        </w:rPr>
      </w:pPr>
    </w:p>
    <w:p w:rsidR="00025B24" w:rsidRDefault="00025B24" w:rsidP="00025B24">
      <w:pPr>
        <w:spacing w:line="360" w:lineRule="auto"/>
        <w:ind w:right="1984"/>
        <w:jc w:val="both"/>
        <w:rPr>
          <w:rFonts w:ascii="Arial" w:hAnsi="Arial" w:cs="Arial"/>
          <w:lang w:val="da-DK"/>
        </w:rPr>
      </w:pPr>
      <w:r>
        <w:rPr>
          <w:rFonts w:ascii="Arial" w:hAnsi="Arial" w:cs="Arial"/>
          <w:lang w:val="nl-NL"/>
        </w:rPr>
        <w:t xml:space="preserve">De Truck Series pakt een veel voorkomend probleem aan: het sluipende vermogensverlies. Door afzettingen in het binnenste van de motor wordt de brandstof minder goed verneveld en verslechtert de verbranding. Het gevolg: minder vermogen, een hoger verbruik en nog meer afzettingen. Een vicieuze cirkel. Doordat het hier om een sluipend proces gaat, merkt de bestuurder er meestal niets van. </w:t>
      </w:r>
    </w:p>
    <w:p w:rsidR="00025B24" w:rsidRDefault="00025B24" w:rsidP="00025B24">
      <w:pPr>
        <w:spacing w:line="360" w:lineRule="auto"/>
        <w:ind w:right="1984"/>
        <w:jc w:val="both"/>
        <w:rPr>
          <w:rFonts w:asciiTheme="minorBidi" w:hAnsiTheme="minorBidi" w:cstheme="minorBidi"/>
          <w:b/>
          <w:szCs w:val="28"/>
          <w:lang w:val="da-DK"/>
        </w:rPr>
      </w:pPr>
    </w:p>
    <w:p w:rsidR="00025B24" w:rsidRDefault="00025B24" w:rsidP="00025B24">
      <w:pPr>
        <w:spacing w:line="360" w:lineRule="auto"/>
        <w:ind w:right="1984"/>
        <w:jc w:val="both"/>
        <w:rPr>
          <w:rFonts w:ascii="Arial" w:hAnsi="Arial" w:cs="Arial"/>
          <w:lang w:val="nl-NL"/>
        </w:rPr>
      </w:pPr>
      <w:r>
        <w:rPr>
          <w:rFonts w:asciiTheme="minorBidi" w:hAnsiTheme="minorBidi" w:cstheme="minorBidi"/>
          <w:szCs w:val="28"/>
          <w:lang w:val="nl-NL"/>
        </w:rPr>
        <w:t xml:space="preserve">De Truck-Serie van LIQUI MOLY pakt het probleem bij de wortel aan. De vijf benzine-, diesel- en olie-additieven </w:t>
      </w:r>
      <w:r>
        <w:rPr>
          <w:rFonts w:asciiTheme="minorBidi" w:hAnsiTheme="minorBidi" w:cstheme="minorBidi"/>
          <w:lang w:val="nl-NL"/>
        </w:rPr>
        <w:t>zorgen ervoor, dat sterke motoren sterk blijven. Een van de eersten, die de nieuwe additieven konden uitproberen, was Baja-coureur Armin Schwarz: „Ik gebruik alle vijf de additieven zowel in mijn eigen diesel-pickup als in mijn benzine-pickup voor races. Deze laatste is een Ford Raptor Racing Trophy Truck met 960 PS, waarmee je echt door elk soort terrein heenkomt. Deze additieven zijn onovertroffen bij het op peil houden van het vermogen van mijn trucks en het beschermen tegen alle vormen van tegenspoed.“</w:t>
      </w:r>
    </w:p>
    <w:p w:rsidR="00025B24" w:rsidRDefault="00025B24" w:rsidP="00025B24">
      <w:pPr>
        <w:spacing w:line="360" w:lineRule="auto"/>
        <w:ind w:right="1984"/>
        <w:jc w:val="both"/>
        <w:rPr>
          <w:rFonts w:ascii="Arial" w:hAnsi="Arial" w:cs="Arial"/>
          <w:lang w:val="nl-NL"/>
        </w:rPr>
      </w:pPr>
    </w:p>
    <w:p w:rsidR="00025B24" w:rsidRDefault="00025B24" w:rsidP="00025B24">
      <w:pPr>
        <w:spacing w:line="360" w:lineRule="auto"/>
        <w:ind w:right="1984"/>
        <w:jc w:val="both"/>
        <w:rPr>
          <w:rFonts w:asciiTheme="minorBidi" w:hAnsiTheme="minorBidi" w:cstheme="minorBidi"/>
          <w:bCs/>
          <w:lang w:val="en-US"/>
        </w:rPr>
      </w:pPr>
      <w:r>
        <w:rPr>
          <w:rFonts w:asciiTheme="minorBidi" w:hAnsiTheme="minorBidi" w:cstheme="minorBidi"/>
          <w:lang w:val="nl-NL"/>
        </w:rPr>
        <w:lastRenderedPageBreak/>
        <w:t xml:space="preserve">De Truck Series Complete Diesel System Cleaner is een effectief reinigingsadditief, dat afzettingen in het verbrandingssysteem en de verbrandingskamer verwijdert. Het kan het best periodiek worden toegepast, bijvoorbeeld bij een oliewissel. Of wanneer er problemen door afzettingen optreden, dus als de motor stationair onrustig loopt, zijn volledige vermogen niet meer bereikt, of u rook ziet. De Truck Series Complete Diesel System Cleaner wordt eenvoudig in de tank gedaan. </w:t>
      </w:r>
    </w:p>
    <w:p w:rsidR="00025B24" w:rsidRDefault="00025B24" w:rsidP="00025B24">
      <w:pPr>
        <w:spacing w:line="360" w:lineRule="auto"/>
        <w:ind w:right="1984"/>
        <w:jc w:val="both"/>
        <w:rPr>
          <w:rFonts w:asciiTheme="minorBidi" w:hAnsiTheme="minorBidi" w:cstheme="minorBidi"/>
          <w:bCs/>
          <w:lang w:val="en-US"/>
        </w:rPr>
      </w:pPr>
    </w:p>
    <w:p w:rsidR="00025B24" w:rsidRDefault="00025B24" w:rsidP="00025B24">
      <w:pPr>
        <w:spacing w:line="360" w:lineRule="auto"/>
        <w:ind w:right="1984"/>
        <w:jc w:val="both"/>
        <w:rPr>
          <w:rFonts w:asciiTheme="minorBidi" w:hAnsiTheme="minorBidi" w:cstheme="minorBidi"/>
          <w:bCs/>
          <w:lang w:val="da-DK"/>
        </w:rPr>
      </w:pPr>
      <w:r>
        <w:rPr>
          <w:rFonts w:asciiTheme="minorBidi" w:hAnsiTheme="minorBidi" w:cstheme="minorBidi"/>
          <w:lang w:val="nl-NL"/>
        </w:rPr>
        <w:t>Voor continue toepassing is het product Truck Series Diesel Performance and Protectant geformuleerd. Dit is het multitalent, dat niet alleen afzettingen verwijdert, maar ook het ontstaan van nieuwe afzettingen tegengaat en bovendien het cetaangetal verhoogt. De tegenhanger voor benzinemotoren is de Truck Series Complete Fuel Cleaner. Hiermee loopt de motor rustiger en daalt het verbruik. Hoe ouder de truck en hoe hoger de kilometerstand, des te groter is het effect van de additieven. De grote blikken van 500 ml zijn afgestemd op de tankinhoud van trucks. Dien eenvoudig om de 2000 kilometer een heel blik toe in de tank.</w:t>
      </w:r>
    </w:p>
    <w:p w:rsidR="00025B24" w:rsidRDefault="00025B24" w:rsidP="00025B24">
      <w:pPr>
        <w:spacing w:line="360" w:lineRule="auto"/>
        <w:ind w:right="1984"/>
        <w:jc w:val="both"/>
        <w:rPr>
          <w:rFonts w:asciiTheme="minorBidi" w:hAnsiTheme="minorBidi" w:cstheme="minorBidi"/>
          <w:bCs/>
          <w:lang w:val="da-DK"/>
        </w:rPr>
      </w:pPr>
    </w:p>
    <w:p w:rsidR="00025B24" w:rsidRDefault="00025B24" w:rsidP="00025B24">
      <w:pPr>
        <w:tabs>
          <w:tab w:val="left" w:pos="7020"/>
        </w:tabs>
        <w:spacing w:line="360" w:lineRule="auto"/>
        <w:ind w:right="2053"/>
        <w:jc w:val="both"/>
        <w:rPr>
          <w:rFonts w:asciiTheme="minorBidi" w:hAnsiTheme="minorBidi" w:cstheme="minorBidi"/>
          <w:bCs/>
          <w:lang w:val="nl-NL"/>
        </w:rPr>
      </w:pPr>
      <w:r>
        <w:rPr>
          <w:rFonts w:asciiTheme="minorBidi" w:hAnsiTheme="minorBidi" w:cstheme="minorBidi"/>
          <w:lang w:val="nl-NL"/>
        </w:rPr>
        <w:t xml:space="preserve">Het vierde additief van de nieuwe Truck-serie is de DPF Protector. Als de truck vooral korte stukken en in stadsverkeer rijdt, dan wordt het dieeselroetfilter niet heet genoeg om de automatische regeneratie op gang te brengen. Het gevolg: Het filter raakt zo snel verstopt. De DPF Protector verlaagt de temperatuur waarop de automatische regeneratie start, zodat het filter schoon blijft. </w:t>
      </w:r>
    </w:p>
    <w:p w:rsidR="00025B24" w:rsidRDefault="00025B24" w:rsidP="00025B24">
      <w:pPr>
        <w:tabs>
          <w:tab w:val="left" w:pos="7020"/>
        </w:tabs>
        <w:spacing w:line="360" w:lineRule="auto"/>
        <w:ind w:right="2053"/>
        <w:jc w:val="both"/>
        <w:rPr>
          <w:rFonts w:asciiTheme="minorBidi" w:hAnsiTheme="minorBidi" w:cstheme="minorBidi"/>
          <w:bCs/>
          <w:lang w:val="nl-NL"/>
        </w:rPr>
      </w:pPr>
    </w:p>
    <w:p w:rsidR="00025B24" w:rsidRDefault="00025B24" w:rsidP="00025B24">
      <w:pPr>
        <w:tabs>
          <w:tab w:val="left" w:pos="7020"/>
        </w:tabs>
        <w:spacing w:line="360" w:lineRule="auto"/>
        <w:ind w:right="2053"/>
        <w:jc w:val="both"/>
        <w:rPr>
          <w:rFonts w:asciiTheme="minorBidi" w:hAnsiTheme="minorBidi" w:cstheme="minorBidi"/>
          <w:bCs/>
          <w:lang w:val="nl-NL"/>
        </w:rPr>
      </w:pPr>
      <w:r>
        <w:rPr>
          <w:rFonts w:asciiTheme="minorBidi" w:hAnsiTheme="minorBidi" w:cstheme="minorBidi"/>
          <w:lang w:val="nl-NL"/>
        </w:rPr>
        <w:t xml:space="preserve">Het vijfde additief in de nieuwe Truck-serie is de Oil Treatment. Het bevat </w:t>
      </w:r>
      <w:r>
        <w:rPr>
          <w:rFonts w:asciiTheme="minorBidi" w:hAnsiTheme="minorBidi" w:cstheme="minorBidi"/>
          <w:bCs/>
          <w:lang w:val="da-DK"/>
        </w:rPr>
        <w:t>MoS</w:t>
      </w:r>
      <w:r>
        <w:rPr>
          <w:rFonts w:asciiTheme="minorBidi" w:hAnsiTheme="minorBidi" w:cstheme="minorBidi"/>
          <w:bCs/>
          <w:vertAlign w:val="subscript"/>
          <w:lang w:val="da-DK"/>
        </w:rPr>
        <w:t>2</w:t>
      </w:r>
      <w:r>
        <w:rPr>
          <w:rFonts w:asciiTheme="minorBidi" w:hAnsiTheme="minorBidi" w:cstheme="minorBidi"/>
          <w:lang w:val="nl-NL"/>
        </w:rPr>
        <w:t xml:space="preserve">-deeltjes als vaste smeerstof, waardoor de motor betrouwbaar voor slijtage wordt beschermd. Dat is niet alleen van belang bij het starten, als de olie nog niet alle plekken in de motor heeft bereikt en metaal over metaal schuurt. Ook als de motor </w:t>
      </w:r>
      <w:r>
        <w:rPr>
          <w:rFonts w:asciiTheme="minorBidi" w:hAnsiTheme="minorBidi" w:cstheme="minorBidi"/>
          <w:lang w:val="nl-NL"/>
        </w:rPr>
        <w:lastRenderedPageBreak/>
        <w:t>extreem belast wordt, voorkomt het middel beschadigingen. En het beschermt de motor zelfs dan nog, als de oliefilm eens scheurt.</w:t>
      </w:r>
    </w:p>
    <w:p w:rsidR="00025B24" w:rsidRDefault="00025B24" w:rsidP="00025B24">
      <w:pPr>
        <w:tabs>
          <w:tab w:val="left" w:pos="7020"/>
        </w:tabs>
        <w:spacing w:line="360" w:lineRule="auto"/>
        <w:ind w:right="2053"/>
        <w:jc w:val="both"/>
        <w:rPr>
          <w:rFonts w:asciiTheme="minorBidi" w:hAnsiTheme="minorBidi" w:cstheme="minorBidi"/>
          <w:bCs/>
          <w:lang w:val="nl-NL"/>
        </w:rPr>
      </w:pPr>
    </w:p>
    <w:p w:rsidR="00A9519D" w:rsidRDefault="00025B24" w:rsidP="00025B24">
      <w:pPr>
        <w:tabs>
          <w:tab w:val="left" w:pos="7020"/>
        </w:tabs>
        <w:spacing w:line="360" w:lineRule="auto"/>
        <w:ind w:right="2053"/>
        <w:jc w:val="both"/>
      </w:pPr>
      <w:r>
        <w:rPr>
          <w:rFonts w:asciiTheme="minorBidi" w:hAnsiTheme="minorBidi" w:cstheme="minorBidi"/>
          <w:lang w:val="nl-NL"/>
        </w:rPr>
        <w:t xml:space="preserve">„De additieven uit onze Truck-serie krachtpaketten voor krachtpatsers“, aldus David Kaiser. „Ze helpen, om ook de zwaarste taak betrouwbaar af te handelen.“ </w:t>
      </w:r>
      <w:bookmarkStart w:id="0" w:name="_GoBack"/>
      <w:bookmarkEnd w:id="0"/>
    </w:p>
    <w:p w:rsidR="00BD58CC" w:rsidRDefault="00BD58CC" w:rsidP="00BD58CC">
      <w:pPr>
        <w:spacing w:line="360" w:lineRule="auto"/>
        <w:ind w:right="1843"/>
        <w:jc w:val="both"/>
        <w:rPr>
          <w:rFonts w:ascii="Arial" w:hAnsi="Arial" w:cs="Arial"/>
        </w:rPr>
      </w:pPr>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C007B8">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C007B8">
        <w:rPr>
          <w:rFonts w:asciiTheme="minorBidi" w:hAnsiTheme="minorBidi" w:cstheme="minorBidi"/>
        </w:rPr>
        <w:t>7</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w:t>
      </w:r>
      <w:r w:rsidR="00C007B8">
        <w:rPr>
          <w:rFonts w:asciiTheme="minorBidi" w:hAnsiTheme="minorBidi" w:cstheme="minorBidi"/>
        </w:rPr>
        <w:t>532</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699"/>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030A0"/>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91598"/>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3836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2018-05-09T08:31:00Z</dcterms:created>
  <dcterms:modified xsi:type="dcterms:W3CDTF">2018-05-09T08:32:00Z</dcterms:modified>
</cp:coreProperties>
</file>