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B2" w:rsidRPr="00484350" w:rsidRDefault="00BA7EB2" w:rsidP="00BA7EB2">
      <w:pPr>
        <w:spacing w:line="360" w:lineRule="auto"/>
        <w:jc w:val="both"/>
        <w:rPr>
          <w:rFonts w:ascii="Arial" w:hAnsi="Arial" w:cs="Arial"/>
          <w:sz w:val="22"/>
          <w:szCs w:val="22"/>
        </w:rPr>
      </w:pPr>
    </w:p>
    <w:p w:rsidR="00886A67" w:rsidRDefault="00886A67" w:rsidP="00886A67">
      <w:pPr>
        <w:spacing w:line="360" w:lineRule="auto"/>
        <w:ind w:right="1985"/>
        <w:jc w:val="both"/>
        <w:rPr>
          <w:rFonts w:ascii="Arial" w:hAnsi="Arial" w:cs="Arial"/>
          <w:b/>
          <w:sz w:val="36"/>
          <w:szCs w:val="36"/>
        </w:rPr>
      </w:pPr>
      <w:r>
        <w:rPr>
          <w:rFonts w:ascii="Arial" w:hAnsi="Arial" w:cs="Arial"/>
          <w:b/>
          <w:bCs/>
          <w:sz w:val="36"/>
          <w:szCs w:val="36"/>
          <w:lang w:val="nl-NL"/>
        </w:rPr>
        <w:t>Nieuws van LIQUI MOLY voor Opel, Vauxhall en General Motors</w:t>
      </w:r>
    </w:p>
    <w:p w:rsidR="00886A67" w:rsidRDefault="00886A67" w:rsidP="00886A67">
      <w:pPr>
        <w:spacing w:line="360" w:lineRule="auto"/>
        <w:ind w:right="1985"/>
        <w:jc w:val="both"/>
        <w:rPr>
          <w:rFonts w:ascii="Arial" w:hAnsi="Arial" w:cs="Arial"/>
        </w:rPr>
      </w:pPr>
    </w:p>
    <w:p w:rsidR="00886A67" w:rsidRDefault="00886A67" w:rsidP="00886A67">
      <w:pPr>
        <w:spacing w:line="360" w:lineRule="auto"/>
        <w:ind w:right="1985"/>
        <w:jc w:val="both"/>
        <w:rPr>
          <w:rFonts w:ascii="Arial" w:hAnsi="Arial" w:cs="Arial"/>
          <w:sz w:val="28"/>
          <w:szCs w:val="28"/>
        </w:rPr>
      </w:pPr>
      <w:r>
        <w:rPr>
          <w:rFonts w:ascii="Arial" w:hAnsi="Arial" w:cs="Arial"/>
          <w:sz w:val="28"/>
          <w:szCs w:val="28"/>
          <w:lang w:val="nl-NL"/>
        </w:rPr>
        <w:t>De Special Tec DX1 is een speciale olie voor de nieuwe benzinemotoren van Opel, Vauxhall en General Motors</w:t>
      </w:r>
    </w:p>
    <w:p w:rsidR="00886A67" w:rsidRDefault="00886A67" w:rsidP="00886A67">
      <w:pPr>
        <w:spacing w:line="360" w:lineRule="auto"/>
        <w:ind w:right="1985"/>
        <w:jc w:val="both"/>
        <w:rPr>
          <w:rFonts w:ascii="Arial" w:hAnsi="Arial" w:cs="Arial"/>
        </w:rPr>
      </w:pPr>
    </w:p>
    <w:p w:rsidR="00886A67" w:rsidRDefault="00886A67" w:rsidP="00886A67">
      <w:pPr>
        <w:spacing w:line="360" w:lineRule="auto"/>
        <w:ind w:right="1985"/>
        <w:jc w:val="both"/>
        <w:rPr>
          <w:rFonts w:ascii="Arial" w:hAnsi="Arial" w:cs="Arial"/>
          <w:b/>
        </w:rPr>
      </w:pPr>
      <w:r>
        <w:rPr>
          <w:rFonts w:ascii="Arial" w:hAnsi="Arial" w:cs="Arial"/>
          <w:b/>
          <w:bCs/>
          <w:lang w:val="nl-NL"/>
        </w:rPr>
        <w:t xml:space="preserve">Oktober 2017 – Met de Special Tec DX1 brengt LIQUI MOLY een olie op de markt die voor de nieuwe benzinemotoren van Opel, Vauxhall en General Motors wordt voorgeschreven. </w:t>
      </w:r>
      <w:r>
        <w:rPr>
          <w:rFonts w:ascii="Arial" w:hAnsi="Arial" w:cs="Arial"/>
          <w:lang w:val="nl-NL"/>
        </w:rPr>
        <w:t xml:space="preserve"> </w:t>
      </w:r>
      <w:r>
        <w:rPr>
          <w:rFonts w:ascii="Arial" w:hAnsi="Arial" w:cs="Arial"/>
          <w:b/>
          <w:bCs/>
          <w:lang w:val="nl-NL"/>
        </w:rPr>
        <w:t>Naast de normale functies van een motorolie – smeren, reinigen, koelen, beschermen voor corrosie – moet het nog een bijzonder probleem oplossen.</w:t>
      </w:r>
      <w:r>
        <w:rPr>
          <w:rFonts w:ascii="Arial" w:hAnsi="Arial" w:cs="Arial"/>
          <w:lang w:val="nl-NL"/>
        </w:rPr>
        <w:t xml:space="preserve"> </w:t>
      </w:r>
    </w:p>
    <w:p w:rsidR="00886A67" w:rsidRDefault="00886A67" w:rsidP="00886A67">
      <w:pPr>
        <w:spacing w:line="360" w:lineRule="auto"/>
        <w:ind w:right="1985"/>
        <w:jc w:val="both"/>
        <w:rPr>
          <w:rFonts w:ascii="Arial" w:hAnsi="Arial" w:cs="Arial"/>
        </w:rPr>
      </w:pPr>
    </w:p>
    <w:p w:rsidR="00886A67" w:rsidRDefault="00886A67" w:rsidP="00886A67">
      <w:pPr>
        <w:spacing w:line="360" w:lineRule="auto"/>
        <w:ind w:right="1984"/>
        <w:jc w:val="both"/>
        <w:rPr>
          <w:rFonts w:ascii="Arial" w:hAnsi="Arial" w:cs="Arial"/>
        </w:rPr>
      </w:pPr>
      <w:r>
        <w:rPr>
          <w:rFonts w:ascii="Arial" w:hAnsi="Arial" w:cs="Arial"/>
          <w:lang w:val="nl-NL"/>
        </w:rPr>
        <w:t xml:space="preserve">Sommige downsizing-motoren, maar ook enkele grotere zeer verdichtende motoren met directe injectie hebben last van een verhoogde kans op voortijdige ontbranding bij lage toerentallen (LSPI – low speed pre-ignition). In zo'n geval ontbrandt het benzine-lucht-mengsel in de verbrandingskamer al vanzelf, nog voordat de vonk ontstaat. Dit kan tot kloppen van de motor leiden en daarmee tot ernstige schade aan de motor.  Helemaal begrijpen we dit fenomeen nog niet. De vervuiling binnenin de motor speelt evenzeer een rol als slechte kwaliteit van de brandstof. En we weten tegenwoordig, dat het risico hierop met behulp van een speciale motorolie kan worden verminderd. Daarom schrijven Opel, Vauxhall en General Motors voor bepaalde modellen een dergelijke olie voor. </w:t>
      </w:r>
    </w:p>
    <w:p w:rsidR="00886A67" w:rsidRDefault="00886A67" w:rsidP="00886A67">
      <w:pPr>
        <w:spacing w:line="360" w:lineRule="auto"/>
        <w:ind w:right="1984"/>
        <w:jc w:val="both"/>
        <w:rPr>
          <w:rFonts w:ascii="Arial" w:hAnsi="Arial" w:cs="Arial"/>
        </w:rPr>
      </w:pPr>
    </w:p>
    <w:p w:rsidR="00886A67" w:rsidRDefault="00886A67" w:rsidP="00886A67">
      <w:pPr>
        <w:spacing w:line="360" w:lineRule="auto"/>
        <w:ind w:right="1984"/>
        <w:jc w:val="both"/>
        <w:rPr>
          <w:rFonts w:ascii="Arial" w:hAnsi="Arial" w:cs="Arial"/>
        </w:rPr>
      </w:pPr>
      <w:r>
        <w:rPr>
          <w:rFonts w:ascii="Arial" w:hAnsi="Arial" w:cs="Arial"/>
          <w:lang w:val="nl-NL"/>
        </w:rPr>
        <w:t xml:space="preserve">LIQUI MOLY Special Tec DX1 is zo een olie. Hij voldoet aan de Dexos 1 Generation 2-norm van General Motors. Ook andere autofabrikanten zoals Chrysler, Ford, Kia, Honda, Hyundai, Mazda, Nissan en Toyota schrijven voor sommige van hun modellen olie met deze eigenschappen voor. De Special Tec DX1 is uitsluitend </w:t>
      </w:r>
      <w:r>
        <w:rPr>
          <w:rFonts w:ascii="Arial" w:hAnsi="Arial" w:cs="Arial"/>
          <w:lang w:val="nl-NL"/>
        </w:rPr>
        <w:lastRenderedPageBreak/>
        <w:t xml:space="preserve">voor bepaalde benzinemotoren geschikt en mag niet in dieselmotoren worden gebruikt. </w:t>
      </w:r>
    </w:p>
    <w:p w:rsidR="00886A67" w:rsidRDefault="00886A67" w:rsidP="00886A67">
      <w:pPr>
        <w:spacing w:line="360" w:lineRule="auto"/>
        <w:ind w:right="1984"/>
        <w:jc w:val="both"/>
        <w:rPr>
          <w:rFonts w:ascii="Arial" w:hAnsi="Arial" w:cs="Arial"/>
        </w:rPr>
      </w:pPr>
    </w:p>
    <w:p w:rsidR="00886A67" w:rsidRDefault="00886A67" w:rsidP="00886A67">
      <w:pPr>
        <w:spacing w:line="360" w:lineRule="auto"/>
        <w:ind w:right="1984"/>
        <w:jc w:val="both"/>
        <w:rPr>
          <w:rFonts w:ascii="Arial" w:hAnsi="Arial" w:cs="Arial"/>
        </w:rPr>
      </w:pPr>
      <w:r>
        <w:rPr>
          <w:rFonts w:ascii="Arial" w:hAnsi="Arial" w:cs="Arial"/>
          <w:lang w:val="nl-NL"/>
        </w:rPr>
        <w:t xml:space="preserve">Een speciale olie, die bij sommige motoren ontstekingsproblemen voorkomt – dit laat zien, dat motorolieën tegenwoordig al lang geen willekeurig uit te wisselen smeermiddelen zijn, maar bijzonder specialistische, vloeibare reserve-onderdelen, die precies bij de betreffende motor moeten passen. </w:t>
      </w:r>
    </w:p>
    <w:p w:rsidR="00886A67" w:rsidRDefault="00886A67" w:rsidP="00886A67"/>
    <w:p w:rsidR="00443914" w:rsidRDefault="00443914" w:rsidP="00443914">
      <w:pPr>
        <w:spacing w:line="360" w:lineRule="auto"/>
        <w:ind w:right="1984"/>
        <w:jc w:val="both"/>
        <w:rPr>
          <w:rFonts w:asciiTheme="minorBidi" w:hAnsiTheme="minorBidi" w:cstheme="minorBidi"/>
        </w:rPr>
      </w:pPr>
      <w:bookmarkStart w:id="0" w:name="_GoBack"/>
      <w:bookmarkEnd w:id="0"/>
    </w:p>
    <w:p w:rsidR="00443914" w:rsidRDefault="00443914" w:rsidP="00443914">
      <w:pPr>
        <w:spacing w:line="360" w:lineRule="auto"/>
        <w:ind w:right="1984"/>
        <w:jc w:val="both"/>
        <w:rPr>
          <w:rFonts w:asciiTheme="minorBidi" w:hAnsiTheme="minorBidi" w:cstheme="minorBidi"/>
          <w:b/>
          <w:bCs/>
        </w:rPr>
      </w:pPr>
      <w:r>
        <w:rPr>
          <w:rFonts w:asciiTheme="minorBidi" w:hAnsiTheme="minorBidi" w:cstheme="minorBidi"/>
          <w:b/>
        </w:rPr>
        <w:t>Over LIQUI MOLY.</w:t>
      </w:r>
    </w:p>
    <w:p w:rsidR="00443914" w:rsidRDefault="00443914" w:rsidP="00AB68E6">
      <w:pPr>
        <w:spacing w:line="360" w:lineRule="auto"/>
        <w:ind w:right="1984"/>
        <w:jc w:val="both"/>
        <w:rPr>
          <w:rFonts w:asciiTheme="minorBidi" w:hAnsiTheme="minorBidi" w:cstheme="minorBidi"/>
        </w:rPr>
      </w:pPr>
      <w:r>
        <w:rPr>
          <w:rFonts w:asciiTheme="minorBidi" w:hAnsiTheme="minorBidi" w:cstheme="minorBidi"/>
        </w:rPr>
        <w:t xml:space="preserve">Met </w:t>
      </w:r>
      <w:proofErr w:type="spellStart"/>
      <w:r>
        <w:rPr>
          <w:rFonts w:asciiTheme="minorBidi" w:hAnsiTheme="minorBidi" w:cstheme="minorBidi"/>
        </w:rPr>
        <w:t>ruim</w:t>
      </w:r>
      <w:proofErr w:type="spellEnd"/>
      <w:r>
        <w:rPr>
          <w:rFonts w:asciiTheme="minorBidi" w:hAnsiTheme="minorBidi" w:cstheme="minorBidi"/>
        </w:rPr>
        <w:t xml:space="preserve"> 4000 </w:t>
      </w:r>
      <w:proofErr w:type="spellStart"/>
      <w:r>
        <w:rPr>
          <w:rFonts w:asciiTheme="minorBidi" w:hAnsiTheme="minorBidi" w:cstheme="minorBidi"/>
        </w:rPr>
        <w:t>artikelen</w:t>
      </w:r>
      <w:proofErr w:type="spellEnd"/>
      <w:r>
        <w:rPr>
          <w:rFonts w:asciiTheme="minorBidi" w:hAnsiTheme="minorBidi" w:cstheme="minorBidi"/>
        </w:rPr>
        <w:t xml:space="preserve"> </w:t>
      </w:r>
      <w:proofErr w:type="spellStart"/>
      <w:r>
        <w:rPr>
          <w:rFonts w:asciiTheme="minorBidi" w:hAnsiTheme="minorBidi" w:cstheme="minorBidi"/>
        </w:rPr>
        <w:t>biedt</w:t>
      </w:r>
      <w:proofErr w:type="spellEnd"/>
      <w:r>
        <w:rPr>
          <w:rFonts w:asciiTheme="minorBidi" w:hAnsiTheme="minorBidi" w:cstheme="minorBidi"/>
        </w:rPr>
        <w:t xml:space="preserve"> LIQUI MOLY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breed</w:t>
      </w:r>
      <w:proofErr w:type="spellEnd"/>
      <w:r>
        <w:rPr>
          <w:rFonts w:asciiTheme="minorBidi" w:hAnsiTheme="minorBidi" w:cstheme="minorBidi"/>
        </w:rPr>
        <w:t xml:space="preserve"> en </w:t>
      </w:r>
      <w:proofErr w:type="spellStart"/>
      <w:r>
        <w:rPr>
          <w:rFonts w:asciiTheme="minorBidi" w:hAnsiTheme="minorBidi" w:cstheme="minorBidi"/>
        </w:rPr>
        <w:t>wereldwijd</w:t>
      </w:r>
      <w:proofErr w:type="spellEnd"/>
      <w:r>
        <w:rPr>
          <w:rFonts w:asciiTheme="minorBidi" w:hAnsiTheme="minorBidi" w:cstheme="minorBidi"/>
        </w:rPr>
        <w:t xml:space="preserve"> </w:t>
      </w:r>
      <w:proofErr w:type="spellStart"/>
      <w:r>
        <w:rPr>
          <w:rFonts w:asciiTheme="minorBidi" w:hAnsiTheme="minorBidi" w:cstheme="minorBidi"/>
        </w:rPr>
        <w:t>uniek</w:t>
      </w:r>
      <w:proofErr w:type="spellEnd"/>
      <w:r>
        <w:rPr>
          <w:rFonts w:asciiTheme="minorBidi" w:hAnsiTheme="minorBidi" w:cstheme="minorBidi"/>
        </w:rPr>
        <w:t xml:space="preserve"> </w:t>
      </w:r>
      <w:proofErr w:type="spellStart"/>
      <w:r>
        <w:rPr>
          <w:rFonts w:asciiTheme="minorBidi" w:hAnsiTheme="minorBidi" w:cstheme="minorBidi"/>
        </w:rPr>
        <w:t>assortiment</w:t>
      </w:r>
      <w:proofErr w:type="spellEnd"/>
      <w:r>
        <w:rPr>
          <w:rFonts w:asciiTheme="minorBidi" w:hAnsiTheme="minorBidi" w:cstheme="minorBidi"/>
        </w:rPr>
        <w:t xml:space="preserve"> chemische </w:t>
      </w:r>
      <w:proofErr w:type="spellStart"/>
      <w:r>
        <w:rPr>
          <w:rFonts w:asciiTheme="minorBidi" w:hAnsiTheme="minorBidi" w:cstheme="minorBidi"/>
        </w:rPr>
        <w:t>automotive</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w:t>
      </w:r>
      <w:proofErr w:type="spellStart"/>
      <w:r>
        <w:rPr>
          <w:rFonts w:asciiTheme="minorBidi" w:hAnsiTheme="minorBidi" w:cstheme="minorBidi"/>
        </w:rPr>
        <w:t>Motoroliën</w:t>
      </w:r>
      <w:proofErr w:type="spellEnd"/>
      <w:r>
        <w:rPr>
          <w:rFonts w:asciiTheme="minorBidi" w:hAnsiTheme="minorBidi" w:cstheme="minorBidi"/>
        </w:rPr>
        <w:t xml:space="preserve"> en </w:t>
      </w:r>
      <w:proofErr w:type="spellStart"/>
      <w:r>
        <w:rPr>
          <w:rFonts w:asciiTheme="minorBidi" w:hAnsiTheme="minorBidi" w:cstheme="minorBidi"/>
        </w:rPr>
        <w:t>additieven</w:t>
      </w:r>
      <w:proofErr w:type="spellEnd"/>
      <w:r>
        <w:rPr>
          <w:rFonts w:asciiTheme="minorBidi" w:hAnsiTheme="minorBidi" w:cstheme="minorBidi"/>
        </w:rPr>
        <w:t xml:space="preserve">, </w:t>
      </w:r>
      <w:proofErr w:type="spellStart"/>
      <w:r>
        <w:rPr>
          <w:rFonts w:asciiTheme="minorBidi" w:hAnsiTheme="minorBidi" w:cstheme="minorBidi"/>
        </w:rPr>
        <w:t>vetten</w:t>
      </w:r>
      <w:proofErr w:type="spellEnd"/>
      <w:r>
        <w:rPr>
          <w:rFonts w:asciiTheme="minorBidi" w:hAnsiTheme="minorBidi" w:cstheme="minorBidi"/>
        </w:rPr>
        <w:t xml:space="preserve"> en </w:t>
      </w:r>
      <w:proofErr w:type="spellStart"/>
      <w:r>
        <w:rPr>
          <w:rFonts w:asciiTheme="minorBidi" w:hAnsiTheme="minorBidi" w:cstheme="minorBidi"/>
        </w:rPr>
        <w:t>pasta's</w:t>
      </w:r>
      <w:proofErr w:type="spellEnd"/>
      <w:r>
        <w:rPr>
          <w:rFonts w:asciiTheme="minorBidi" w:hAnsiTheme="minorBidi" w:cstheme="minorBidi"/>
        </w:rPr>
        <w:t xml:space="preserve">, </w:t>
      </w:r>
      <w:proofErr w:type="spellStart"/>
      <w:r>
        <w:rPr>
          <w:rFonts w:asciiTheme="minorBidi" w:hAnsiTheme="minorBidi" w:cstheme="minorBidi"/>
        </w:rPr>
        <w:t>sprays</w:t>
      </w:r>
      <w:proofErr w:type="spellEnd"/>
      <w:r>
        <w:rPr>
          <w:rFonts w:asciiTheme="minorBidi" w:hAnsiTheme="minorBidi" w:cstheme="minorBidi"/>
        </w:rPr>
        <w:t xml:space="preserve"> en </w:t>
      </w:r>
      <w:proofErr w:type="spellStart"/>
      <w:r>
        <w:rPr>
          <w:rFonts w:asciiTheme="minorBidi" w:hAnsiTheme="minorBidi" w:cstheme="minorBidi"/>
        </w:rPr>
        <w:t>autoverzorgingsmiddelen</w:t>
      </w:r>
      <w:proofErr w:type="spellEnd"/>
      <w:r>
        <w:rPr>
          <w:rFonts w:asciiTheme="minorBidi" w:hAnsiTheme="minorBidi" w:cstheme="minorBidi"/>
        </w:rPr>
        <w:t xml:space="preserve">, </w:t>
      </w:r>
      <w:proofErr w:type="spellStart"/>
      <w:r>
        <w:rPr>
          <w:rFonts w:asciiTheme="minorBidi" w:hAnsiTheme="minorBidi" w:cstheme="minorBidi"/>
        </w:rPr>
        <w:t>kleef</w:t>
      </w:r>
      <w:proofErr w:type="spellEnd"/>
      <w:r>
        <w:rPr>
          <w:rFonts w:asciiTheme="minorBidi" w:hAnsiTheme="minorBidi" w:cstheme="minorBidi"/>
        </w:rPr>
        <w:t xml:space="preserve">- en </w:t>
      </w:r>
      <w:proofErr w:type="spellStart"/>
      <w:r>
        <w:rPr>
          <w:rFonts w:asciiTheme="minorBidi" w:hAnsiTheme="minorBidi" w:cstheme="minorBidi"/>
        </w:rPr>
        <w:t>afdichtingsstoffen</w:t>
      </w:r>
      <w:proofErr w:type="spellEnd"/>
      <w:r>
        <w:rPr>
          <w:rFonts w:asciiTheme="minorBidi" w:hAnsiTheme="minorBidi" w:cstheme="minorBidi"/>
        </w:rPr>
        <w:t xml:space="preserve">. </w:t>
      </w:r>
      <w:proofErr w:type="spellStart"/>
      <w:r>
        <w:rPr>
          <w:rFonts w:asciiTheme="minorBidi" w:hAnsiTheme="minorBidi" w:cstheme="minorBidi"/>
        </w:rPr>
        <w:t>Sedert</w:t>
      </w:r>
      <w:proofErr w:type="spellEnd"/>
      <w:r>
        <w:rPr>
          <w:rFonts w:asciiTheme="minorBidi" w:hAnsiTheme="minorBidi" w:cstheme="minorBidi"/>
        </w:rPr>
        <w:t xml:space="preserve"> de </w:t>
      </w:r>
      <w:proofErr w:type="spellStart"/>
      <w:r>
        <w:rPr>
          <w:rFonts w:asciiTheme="minorBidi" w:hAnsiTheme="minorBidi" w:cstheme="minorBidi"/>
        </w:rPr>
        <w:t>oprichting</w:t>
      </w:r>
      <w:proofErr w:type="spellEnd"/>
      <w:r>
        <w:rPr>
          <w:rFonts w:asciiTheme="minorBidi" w:hAnsiTheme="minorBidi" w:cstheme="minorBidi"/>
        </w:rPr>
        <w:t xml:space="preserve"> in 1957 </w:t>
      </w:r>
      <w:proofErr w:type="spellStart"/>
      <w:r>
        <w:rPr>
          <w:rFonts w:asciiTheme="minorBidi" w:hAnsiTheme="minorBidi" w:cstheme="minorBidi"/>
        </w:rPr>
        <w:t>ontwikkelt</w:t>
      </w:r>
      <w:proofErr w:type="spellEnd"/>
      <w:r>
        <w:rPr>
          <w:rFonts w:asciiTheme="minorBidi" w:hAnsiTheme="minorBidi" w:cstheme="minorBidi"/>
        </w:rPr>
        <w:t xml:space="preserve"> en </w:t>
      </w:r>
      <w:proofErr w:type="spellStart"/>
      <w:r>
        <w:rPr>
          <w:rFonts w:asciiTheme="minorBidi" w:hAnsiTheme="minorBidi" w:cstheme="minorBidi"/>
        </w:rPr>
        <w:t>produceert</w:t>
      </w:r>
      <w:proofErr w:type="spellEnd"/>
      <w:r>
        <w:rPr>
          <w:rFonts w:asciiTheme="minorBidi" w:hAnsiTheme="minorBidi" w:cstheme="minorBidi"/>
        </w:rPr>
        <w:t xml:space="preserve"> LIQUI MOLY </w:t>
      </w:r>
      <w:proofErr w:type="spellStart"/>
      <w:r>
        <w:rPr>
          <w:rFonts w:asciiTheme="minorBidi" w:hAnsiTheme="minorBidi" w:cstheme="minorBidi"/>
        </w:rPr>
        <w:t>uitsluitend</w:t>
      </w:r>
      <w:proofErr w:type="spellEnd"/>
      <w:r>
        <w:rPr>
          <w:rFonts w:asciiTheme="minorBidi" w:hAnsiTheme="minorBidi" w:cstheme="minorBidi"/>
        </w:rPr>
        <w:t xml:space="preserve"> in </w:t>
      </w:r>
      <w:proofErr w:type="spellStart"/>
      <w:r>
        <w:rPr>
          <w:rFonts w:asciiTheme="minorBidi" w:hAnsiTheme="minorBidi" w:cstheme="minorBidi"/>
        </w:rPr>
        <w:t>Duitsland</w:t>
      </w:r>
      <w:proofErr w:type="spellEnd"/>
      <w:r>
        <w:rPr>
          <w:rFonts w:asciiTheme="minorBidi" w:hAnsiTheme="minorBidi" w:cstheme="minorBidi"/>
        </w:rPr>
        <w:t xml:space="preserve"> </w:t>
      </w:r>
      <w:proofErr w:type="spellStart"/>
      <w:r>
        <w:rPr>
          <w:rFonts w:asciiTheme="minorBidi" w:hAnsiTheme="minorBidi" w:cstheme="minorBidi"/>
        </w:rPr>
        <w:t>geproduceerd</w:t>
      </w:r>
      <w:proofErr w:type="spellEnd"/>
      <w:r>
        <w:rPr>
          <w:rFonts w:asciiTheme="minorBidi" w:hAnsiTheme="minorBidi" w:cstheme="minorBidi"/>
        </w:rPr>
        <w:t xml:space="preserve">. </w:t>
      </w:r>
      <w:proofErr w:type="spellStart"/>
      <w:r>
        <w:rPr>
          <w:rFonts w:asciiTheme="minorBidi" w:hAnsiTheme="minorBidi" w:cstheme="minorBidi"/>
        </w:rPr>
        <w:t>Het</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daar</w:t>
      </w:r>
      <w:proofErr w:type="spellEnd"/>
      <w:r>
        <w:rPr>
          <w:rFonts w:asciiTheme="minorBidi" w:hAnsiTheme="minorBidi" w:cstheme="minorBidi"/>
        </w:rPr>
        <w:t xml:space="preserve"> </w:t>
      </w:r>
      <w:proofErr w:type="spellStart"/>
      <w:r>
        <w:rPr>
          <w:rFonts w:asciiTheme="minorBidi" w:hAnsiTheme="minorBidi" w:cstheme="minorBidi"/>
        </w:rPr>
        <w:t>onaangevochten</w:t>
      </w:r>
      <w:proofErr w:type="spellEnd"/>
      <w:r>
        <w:rPr>
          <w:rFonts w:asciiTheme="minorBidi" w:hAnsiTheme="minorBidi" w:cstheme="minorBidi"/>
        </w:rPr>
        <w:t xml:space="preserve"> </w:t>
      </w:r>
      <w:proofErr w:type="spellStart"/>
      <w:r>
        <w:rPr>
          <w:rFonts w:asciiTheme="minorBidi" w:hAnsiTheme="minorBidi" w:cstheme="minorBidi"/>
        </w:rPr>
        <w:t>marktleider</w:t>
      </w:r>
      <w:proofErr w:type="spellEnd"/>
      <w:r>
        <w:rPr>
          <w:rFonts w:asciiTheme="minorBidi" w:hAnsiTheme="minorBidi" w:cstheme="minorBidi"/>
        </w:rPr>
        <w:t xml:space="preserve"> </w:t>
      </w:r>
      <w:proofErr w:type="spellStart"/>
      <w:r>
        <w:rPr>
          <w:rFonts w:asciiTheme="minorBidi" w:hAnsiTheme="minorBidi" w:cstheme="minorBidi"/>
        </w:rPr>
        <w:t>bij</w:t>
      </w:r>
      <w:proofErr w:type="spellEnd"/>
      <w:r>
        <w:rPr>
          <w:rFonts w:asciiTheme="minorBidi" w:hAnsiTheme="minorBidi" w:cstheme="minorBidi"/>
        </w:rPr>
        <w:t xml:space="preserve"> </w:t>
      </w:r>
      <w:proofErr w:type="spellStart"/>
      <w:r>
        <w:rPr>
          <w:rFonts w:asciiTheme="minorBidi" w:hAnsiTheme="minorBidi" w:cstheme="minorBidi"/>
        </w:rPr>
        <w:t>additieven</w:t>
      </w:r>
      <w:proofErr w:type="spellEnd"/>
      <w:r>
        <w:rPr>
          <w:rFonts w:asciiTheme="minorBidi" w:hAnsiTheme="minorBidi" w:cstheme="minorBidi"/>
        </w:rPr>
        <w:t xml:space="preserve"> en </w:t>
      </w:r>
      <w:proofErr w:type="spellStart"/>
      <w:r>
        <w:rPr>
          <w:rFonts w:asciiTheme="minorBidi" w:hAnsiTheme="minorBidi" w:cstheme="minorBidi"/>
        </w:rPr>
        <w:t>wordt</w:t>
      </w:r>
      <w:proofErr w:type="spellEnd"/>
      <w:r>
        <w:rPr>
          <w:rFonts w:asciiTheme="minorBidi" w:hAnsiTheme="minorBidi" w:cstheme="minorBidi"/>
        </w:rPr>
        <w:t xml:space="preserve"> er </w:t>
      </w:r>
      <w:proofErr w:type="spellStart"/>
      <w:r>
        <w:rPr>
          <w:rFonts w:asciiTheme="minorBidi" w:hAnsiTheme="minorBidi" w:cstheme="minorBidi"/>
        </w:rPr>
        <w:t>keer</w:t>
      </w:r>
      <w:proofErr w:type="spellEnd"/>
      <w:r>
        <w:rPr>
          <w:rFonts w:asciiTheme="minorBidi" w:hAnsiTheme="minorBidi" w:cstheme="minorBidi"/>
        </w:rPr>
        <w:t xml:space="preserve"> </w:t>
      </w:r>
      <w:proofErr w:type="spellStart"/>
      <w:r>
        <w:rPr>
          <w:rFonts w:asciiTheme="minorBidi" w:hAnsiTheme="minorBidi" w:cstheme="minorBidi"/>
        </w:rPr>
        <w:t>op</w:t>
      </w:r>
      <w:proofErr w:type="spellEnd"/>
      <w:r>
        <w:rPr>
          <w:rFonts w:asciiTheme="minorBidi" w:hAnsiTheme="minorBidi" w:cstheme="minorBidi"/>
        </w:rPr>
        <w:t xml:space="preserve"> </w:t>
      </w:r>
      <w:proofErr w:type="spellStart"/>
      <w:r>
        <w:rPr>
          <w:rFonts w:asciiTheme="minorBidi" w:hAnsiTheme="minorBidi" w:cstheme="minorBidi"/>
        </w:rPr>
        <w:t>keer</w:t>
      </w:r>
      <w:proofErr w:type="spellEnd"/>
      <w:r>
        <w:rPr>
          <w:rFonts w:asciiTheme="minorBidi" w:hAnsiTheme="minorBidi" w:cstheme="minorBidi"/>
        </w:rPr>
        <w:t xml:space="preserve"> tot beste </w:t>
      </w:r>
      <w:proofErr w:type="spellStart"/>
      <w:r>
        <w:rPr>
          <w:rFonts w:asciiTheme="minorBidi" w:hAnsiTheme="minorBidi" w:cstheme="minorBidi"/>
        </w:rPr>
        <w:t>oliemerk</w:t>
      </w:r>
      <w:proofErr w:type="spellEnd"/>
      <w:r>
        <w:rPr>
          <w:rFonts w:asciiTheme="minorBidi" w:hAnsiTheme="minorBidi" w:cstheme="minorBidi"/>
        </w:rPr>
        <w:t xml:space="preserve"> </w:t>
      </w:r>
      <w:proofErr w:type="spellStart"/>
      <w:r>
        <w:rPr>
          <w:rFonts w:asciiTheme="minorBidi" w:hAnsiTheme="minorBidi" w:cstheme="minorBidi"/>
        </w:rPr>
        <w:t>gekozen</w:t>
      </w:r>
      <w:proofErr w:type="spellEnd"/>
      <w:r>
        <w:rPr>
          <w:rFonts w:asciiTheme="minorBidi" w:hAnsiTheme="minorBidi" w:cstheme="minorBidi"/>
        </w:rPr>
        <w:t xml:space="preserve">. De </w:t>
      </w:r>
      <w:proofErr w:type="spellStart"/>
      <w:r>
        <w:rPr>
          <w:rFonts w:asciiTheme="minorBidi" w:hAnsiTheme="minorBidi" w:cstheme="minorBidi"/>
        </w:rPr>
        <w:t>door</w:t>
      </w:r>
      <w:proofErr w:type="spellEnd"/>
      <w:r>
        <w:rPr>
          <w:rFonts w:asciiTheme="minorBidi" w:hAnsiTheme="minorBidi" w:cstheme="minorBidi"/>
        </w:rPr>
        <w:t xml:space="preserve"> </w:t>
      </w:r>
      <w:proofErr w:type="spellStart"/>
      <w:r>
        <w:rPr>
          <w:rFonts w:asciiTheme="minorBidi" w:hAnsiTheme="minorBidi" w:cstheme="minorBidi"/>
        </w:rPr>
        <w:t>eigenaar</w:t>
      </w:r>
      <w:proofErr w:type="spellEnd"/>
      <w:r>
        <w:rPr>
          <w:rFonts w:asciiTheme="minorBidi" w:hAnsiTheme="minorBidi" w:cstheme="minorBidi"/>
        </w:rPr>
        <w:t xml:space="preserve"> Ernst Prost </w:t>
      </w:r>
      <w:proofErr w:type="spellStart"/>
      <w:r>
        <w:rPr>
          <w:rFonts w:asciiTheme="minorBidi" w:hAnsiTheme="minorBidi" w:cstheme="minorBidi"/>
        </w:rPr>
        <w:t>geleide</w:t>
      </w:r>
      <w:proofErr w:type="spellEnd"/>
      <w:r>
        <w:rPr>
          <w:rFonts w:asciiTheme="minorBidi" w:hAnsiTheme="minorBidi" w:cstheme="minorBidi"/>
        </w:rPr>
        <w:t xml:space="preserve"> </w:t>
      </w:r>
      <w:proofErr w:type="spellStart"/>
      <w:r>
        <w:rPr>
          <w:rFonts w:asciiTheme="minorBidi" w:hAnsiTheme="minorBidi" w:cstheme="minorBidi"/>
        </w:rPr>
        <w:t>onderneming</w:t>
      </w:r>
      <w:proofErr w:type="spellEnd"/>
      <w:r>
        <w:rPr>
          <w:rFonts w:asciiTheme="minorBidi" w:hAnsiTheme="minorBidi" w:cstheme="minorBidi"/>
        </w:rPr>
        <w:t xml:space="preserve"> </w:t>
      </w:r>
      <w:proofErr w:type="spellStart"/>
      <w:r>
        <w:rPr>
          <w:rFonts w:asciiTheme="minorBidi" w:hAnsiTheme="minorBidi" w:cstheme="minorBidi"/>
        </w:rPr>
        <w:t>verkoopt</w:t>
      </w:r>
      <w:proofErr w:type="spellEnd"/>
      <w:r>
        <w:rPr>
          <w:rFonts w:asciiTheme="minorBidi" w:hAnsiTheme="minorBidi" w:cstheme="minorBidi"/>
        </w:rPr>
        <w:t xml:space="preserve"> </w:t>
      </w:r>
      <w:proofErr w:type="spellStart"/>
      <w:r>
        <w:rPr>
          <w:rFonts w:asciiTheme="minorBidi" w:hAnsiTheme="minorBidi" w:cstheme="minorBidi"/>
        </w:rPr>
        <w:t>zijn</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in </w:t>
      </w:r>
      <w:proofErr w:type="spellStart"/>
      <w:r>
        <w:rPr>
          <w:rFonts w:asciiTheme="minorBidi" w:hAnsiTheme="minorBidi" w:cstheme="minorBidi"/>
        </w:rPr>
        <w:t>meer</w:t>
      </w:r>
      <w:proofErr w:type="spellEnd"/>
      <w:r>
        <w:rPr>
          <w:rFonts w:asciiTheme="minorBidi" w:hAnsiTheme="minorBidi" w:cstheme="minorBidi"/>
        </w:rPr>
        <w:t xml:space="preserve"> </w:t>
      </w:r>
      <w:proofErr w:type="spellStart"/>
      <w:r>
        <w:rPr>
          <w:rFonts w:asciiTheme="minorBidi" w:hAnsiTheme="minorBidi" w:cstheme="minorBidi"/>
        </w:rPr>
        <w:t>dan</w:t>
      </w:r>
      <w:proofErr w:type="spellEnd"/>
      <w:r>
        <w:rPr>
          <w:rFonts w:asciiTheme="minorBidi" w:hAnsiTheme="minorBidi" w:cstheme="minorBidi"/>
        </w:rPr>
        <w:t xml:space="preserve"> 120 landen en </w:t>
      </w:r>
      <w:proofErr w:type="spellStart"/>
      <w:r>
        <w:rPr>
          <w:rFonts w:asciiTheme="minorBidi" w:hAnsiTheme="minorBidi" w:cstheme="minorBidi"/>
        </w:rPr>
        <w:t>realiseerde</w:t>
      </w:r>
      <w:proofErr w:type="spellEnd"/>
      <w:r>
        <w:rPr>
          <w:rFonts w:asciiTheme="minorBidi" w:hAnsiTheme="minorBidi" w:cstheme="minorBidi"/>
        </w:rPr>
        <w:t xml:space="preserve"> in 201</w:t>
      </w:r>
      <w:r w:rsidR="00AB68E6">
        <w:rPr>
          <w:rFonts w:asciiTheme="minorBidi" w:hAnsiTheme="minorBidi" w:cstheme="minorBidi"/>
        </w:rPr>
        <w:t>6</w:t>
      </w:r>
      <w:r>
        <w:rPr>
          <w:rFonts w:asciiTheme="minorBidi" w:hAnsiTheme="minorBidi" w:cstheme="minorBidi"/>
        </w:rPr>
        <w:t xml:space="preserve">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omzet</w:t>
      </w:r>
      <w:proofErr w:type="spellEnd"/>
      <w:r>
        <w:rPr>
          <w:rFonts w:asciiTheme="minorBidi" w:hAnsiTheme="minorBidi" w:cstheme="minorBidi"/>
        </w:rPr>
        <w:t xml:space="preserve"> van 4</w:t>
      </w:r>
      <w:r w:rsidR="00AB68E6">
        <w:rPr>
          <w:rFonts w:asciiTheme="minorBidi" w:hAnsiTheme="minorBidi" w:cstheme="minorBidi"/>
        </w:rPr>
        <w:t>89</w:t>
      </w:r>
      <w:r>
        <w:rPr>
          <w:rFonts w:asciiTheme="minorBidi" w:hAnsiTheme="minorBidi" w:cstheme="minorBidi"/>
        </w:rPr>
        <w:t xml:space="preserve"> </w:t>
      </w:r>
      <w:proofErr w:type="spellStart"/>
      <w:r>
        <w:rPr>
          <w:rFonts w:asciiTheme="minorBidi" w:hAnsiTheme="minorBidi" w:cstheme="minorBidi"/>
        </w:rPr>
        <w:t>mln</w:t>
      </w:r>
      <w:proofErr w:type="spellEnd"/>
      <w:r>
        <w:rPr>
          <w:rFonts w:asciiTheme="minorBidi" w:hAnsiTheme="minorBidi" w:cstheme="minorBidi"/>
        </w:rPr>
        <w:t xml:space="preserve">. </w:t>
      </w:r>
      <w:proofErr w:type="spellStart"/>
      <w:r>
        <w:rPr>
          <w:rFonts w:asciiTheme="minorBidi" w:hAnsiTheme="minorBidi" w:cstheme="minorBidi"/>
        </w:rPr>
        <w:t>euro</w:t>
      </w:r>
      <w:proofErr w:type="spellEnd"/>
      <w:r>
        <w:rPr>
          <w:rFonts w:asciiTheme="minorBidi" w:hAnsiTheme="minorBidi" w:cstheme="minorBidi"/>
        </w:rPr>
        <w:t>.</w:t>
      </w:r>
    </w:p>
    <w:p w:rsidR="00272723" w:rsidRPr="004A59C2" w:rsidRDefault="00272723" w:rsidP="00793AE1">
      <w:pPr>
        <w:tabs>
          <w:tab w:val="left" w:pos="7020"/>
        </w:tabs>
        <w:spacing w:line="360" w:lineRule="auto"/>
        <w:ind w:right="2053"/>
        <w:jc w:val="both"/>
        <w:rPr>
          <w:rFonts w:ascii="Arial" w:hAnsi="Arial" w:cs="Arial"/>
          <w:lang w:val="nl-NL"/>
        </w:rPr>
      </w:pP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376F1"/>
    <w:rsid w:val="00040996"/>
    <w:rsid w:val="00041AFD"/>
    <w:rsid w:val="00042C7F"/>
    <w:rsid w:val="00053B7F"/>
    <w:rsid w:val="00060E7A"/>
    <w:rsid w:val="00061F3F"/>
    <w:rsid w:val="000627FB"/>
    <w:rsid w:val="0006679B"/>
    <w:rsid w:val="00075E1B"/>
    <w:rsid w:val="00082AF6"/>
    <w:rsid w:val="000965EA"/>
    <w:rsid w:val="000A3971"/>
    <w:rsid w:val="000A469E"/>
    <w:rsid w:val="000C7B6C"/>
    <w:rsid w:val="000D60B0"/>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660B"/>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43CD"/>
    <w:rsid w:val="004A59C2"/>
    <w:rsid w:val="004B1B68"/>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60A5D"/>
    <w:rsid w:val="00664949"/>
    <w:rsid w:val="006755A6"/>
    <w:rsid w:val="00676CAE"/>
    <w:rsid w:val="00677102"/>
    <w:rsid w:val="00686A37"/>
    <w:rsid w:val="00687627"/>
    <w:rsid w:val="00690B09"/>
    <w:rsid w:val="006A4E25"/>
    <w:rsid w:val="006C5098"/>
    <w:rsid w:val="006D0125"/>
    <w:rsid w:val="006D4EC0"/>
    <w:rsid w:val="006D7624"/>
    <w:rsid w:val="00705049"/>
    <w:rsid w:val="00723509"/>
    <w:rsid w:val="007440F4"/>
    <w:rsid w:val="007453FA"/>
    <w:rsid w:val="00746699"/>
    <w:rsid w:val="00750AEB"/>
    <w:rsid w:val="0075540A"/>
    <w:rsid w:val="00760245"/>
    <w:rsid w:val="00761DEA"/>
    <w:rsid w:val="007665F3"/>
    <w:rsid w:val="00766A87"/>
    <w:rsid w:val="00770774"/>
    <w:rsid w:val="007731E8"/>
    <w:rsid w:val="0077606C"/>
    <w:rsid w:val="00780DD6"/>
    <w:rsid w:val="0078282F"/>
    <w:rsid w:val="00785102"/>
    <w:rsid w:val="00793AE1"/>
    <w:rsid w:val="007956BE"/>
    <w:rsid w:val="007A0B8E"/>
    <w:rsid w:val="007A580F"/>
    <w:rsid w:val="007A7950"/>
    <w:rsid w:val="007A7E45"/>
    <w:rsid w:val="007C1897"/>
    <w:rsid w:val="007C5CFC"/>
    <w:rsid w:val="007C70ED"/>
    <w:rsid w:val="007D7D63"/>
    <w:rsid w:val="007E1BF0"/>
    <w:rsid w:val="007F2CF5"/>
    <w:rsid w:val="00803AB5"/>
    <w:rsid w:val="008136E4"/>
    <w:rsid w:val="00821BB4"/>
    <w:rsid w:val="008234A0"/>
    <w:rsid w:val="00830B6C"/>
    <w:rsid w:val="00840F63"/>
    <w:rsid w:val="008427D6"/>
    <w:rsid w:val="00847F4C"/>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E0EEA"/>
    <w:rsid w:val="00BE2642"/>
    <w:rsid w:val="00BF3343"/>
    <w:rsid w:val="00C04A9D"/>
    <w:rsid w:val="00C33536"/>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F026DE"/>
    <w:rsid w:val="00F1747A"/>
    <w:rsid w:val="00F24F24"/>
    <w:rsid w:val="00F250F8"/>
    <w:rsid w:val="00F269FE"/>
    <w:rsid w:val="00F406F9"/>
    <w:rsid w:val="00F4264A"/>
    <w:rsid w:val="00F43AF5"/>
    <w:rsid w:val="00F46D94"/>
    <w:rsid w:val="00F509C2"/>
    <w:rsid w:val="00F645B4"/>
    <w:rsid w:val="00F646F0"/>
    <w:rsid w:val="00F66880"/>
    <w:rsid w:val="00F748E6"/>
    <w:rsid w:val="00F91598"/>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2017-10-26T07:07:00Z</dcterms:created>
  <dcterms:modified xsi:type="dcterms:W3CDTF">2017-10-26T07:07:00Z</dcterms:modified>
</cp:coreProperties>
</file>