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72" w:rsidRPr="004A59C2" w:rsidRDefault="00337A72" w:rsidP="00337A72">
      <w:pPr>
        <w:ind w:right="2053"/>
        <w:jc w:val="both"/>
        <w:rPr>
          <w:rFonts w:ascii="Arial" w:hAnsi="Arial" w:cs="Arial"/>
          <w:sz w:val="22"/>
          <w:szCs w:val="22"/>
        </w:rPr>
      </w:pPr>
    </w:p>
    <w:p w:rsidR="006D7624" w:rsidRDefault="006D7624" w:rsidP="006D7624">
      <w:pPr>
        <w:spacing w:line="360" w:lineRule="auto"/>
        <w:ind w:right="1985"/>
        <w:jc w:val="both"/>
        <w:rPr>
          <w:rFonts w:ascii="Arial" w:hAnsi="Arial" w:cs="Arial"/>
          <w:b/>
          <w:sz w:val="36"/>
          <w:szCs w:val="36"/>
        </w:rPr>
      </w:pPr>
      <w:r>
        <w:rPr>
          <w:rFonts w:ascii="Arial" w:hAnsi="Arial" w:cs="Arial"/>
          <w:b/>
          <w:bCs/>
          <w:sz w:val="36"/>
          <w:szCs w:val="36"/>
          <w:lang w:val="nl-NL"/>
        </w:rPr>
        <w:t xml:space="preserve">Elke Rieju-bike zit nu vol LIQUI MOLY </w:t>
      </w:r>
    </w:p>
    <w:p w:rsidR="006D7624" w:rsidRDefault="006D7624" w:rsidP="006D7624">
      <w:pPr>
        <w:spacing w:line="360" w:lineRule="auto"/>
        <w:ind w:right="1985"/>
        <w:jc w:val="both"/>
        <w:rPr>
          <w:rFonts w:ascii="Arial" w:hAnsi="Arial" w:cs="Arial"/>
        </w:rPr>
      </w:pPr>
    </w:p>
    <w:p w:rsidR="006D7624" w:rsidRDefault="006D7624" w:rsidP="006D7624">
      <w:pPr>
        <w:spacing w:line="360" w:lineRule="auto"/>
        <w:ind w:right="1985"/>
        <w:jc w:val="both"/>
        <w:rPr>
          <w:rFonts w:ascii="Arial" w:hAnsi="Arial" w:cs="Arial"/>
          <w:sz w:val="28"/>
          <w:szCs w:val="28"/>
        </w:rPr>
      </w:pPr>
      <w:r>
        <w:rPr>
          <w:rFonts w:ascii="Arial" w:hAnsi="Arial" w:cs="Arial"/>
          <w:sz w:val="28"/>
          <w:szCs w:val="28"/>
          <w:lang w:val="nl-NL"/>
        </w:rPr>
        <w:t>Motormerk en olieproducent bezegelen samenwerking</w:t>
      </w:r>
    </w:p>
    <w:p w:rsidR="006D7624" w:rsidRDefault="006D7624" w:rsidP="006D7624">
      <w:pPr>
        <w:spacing w:line="360" w:lineRule="auto"/>
        <w:ind w:right="1985"/>
        <w:jc w:val="both"/>
        <w:rPr>
          <w:rFonts w:ascii="Arial" w:hAnsi="Arial" w:cs="Arial"/>
        </w:rPr>
      </w:pPr>
    </w:p>
    <w:p w:rsidR="006D7624" w:rsidRDefault="006D7624" w:rsidP="006D7624">
      <w:pPr>
        <w:spacing w:line="360" w:lineRule="auto"/>
        <w:ind w:right="1985"/>
        <w:jc w:val="both"/>
        <w:rPr>
          <w:rFonts w:ascii="Arial" w:hAnsi="Arial" w:cs="Arial"/>
          <w:b/>
        </w:rPr>
      </w:pPr>
      <w:r>
        <w:rPr>
          <w:rFonts w:ascii="Arial" w:hAnsi="Arial" w:cs="Arial"/>
          <w:b/>
          <w:bCs/>
          <w:lang w:val="nl-NL"/>
        </w:rPr>
        <w:t>Juni 2017 – De Duitse motorolie- en additievenspecialist LIQUI MOLY breidt zijn samenwerking met motorfietsfabrikanten uit.</w:t>
      </w:r>
      <w:r>
        <w:rPr>
          <w:rFonts w:ascii="Arial" w:hAnsi="Arial" w:cs="Arial"/>
          <w:lang w:val="nl-NL"/>
        </w:rPr>
        <w:t xml:space="preserve"> </w:t>
      </w:r>
      <w:r>
        <w:rPr>
          <w:rFonts w:ascii="Arial" w:hAnsi="Arial" w:cs="Arial"/>
          <w:b/>
          <w:bCs/>
          <w:lang w:val="nl-NL"/>
        </w:rPr>
        <w:t>Van nu af aan komen ook de motorfietsen van de Spaanse fabrikant Rieju met olie van LIQUI MOLY uit de fabriek.</w:t>
      </w:r>
      <w:r>
        <w:rPr>
          <w:rFonts w:ascii="Arial" w:hAnsi="Arial" w:cs="Arial"/>
          <w:lang w:val="nl-NL"/>
        </w:rPr>
        <w:t xml:space="preserve"> </w:t>
      </w:r>
      <w:r>
        <w:rPr>
          <w:rFonts w:ascii="Arial" w:hAnsi="Arial" w:cs="Arial"/>
          <w:b/>
          <w:bCs/>
          <w:lang w:val="nl-NL"/>
        </w:rPr>
        <w:t>„Ik kan wel zeggen dat het een hele eer is, als niet alleen de motorrijders op onze kwaliteit vertrouwen, maar ook de fabrikanten zelf“, aldus Carlos Travé, die bij LIQUI MOLY verantwoordelijk is voor het motorfietssegment.</w:t>
      </w:r>
    </w:p>
    <w:p w:rsidR="006D7624" w:rsidRDefault="006D7624" w:rsidP="006D7624">
      <w:pPr>
        <w:spacing w:line="360" w:lineRule="auto"/>
        <w:ind w:right="1985"/>
        <w:jc w:val="both"/>
        <w:rPr>
          <w:rFonts w:ascii="Arial" w:hAnsi="Arial" w:cs="Arial"/>
        </w:rPr>
      </w:pPr>
    </w:p>
    <w:p w:rsidR="006D7624" w:rsidRDefault="006D7624" w:rsidP="006D7624">
      <w:pPr>
        <w:tabs>
          <w:tab w:val="left" w:pos="7088"/>
        </w:tabs>
        <w:spacing w:line="360" w:lineRule="auto"/>
        <w:ind w:right="1985"/>
        <w:jc w:val="both"/>
        <w:rPr>
          <w:rFonts w:ascii="Arial" w:hAnsi="Arial" w:cs="Arial"/>
        </w:rPr>
      </w:pPr>
      <w:r>
        <w:rPr>
          <w:rFonts w:ascii="Arial" w:hAnsi="Arial" w:cs="Arial"/>
          <w:lang w:val="nl-NL"/>
        </w:rPr>
        <w:t xml:space="preserve">Sinds drie jaar werkt LIQUI MOLY samen met Beta in Italië. Ook daar rollen alle bikes gevuld met LIQUI MOLY-olie uit de fabriek. Dat nu ook Rieju op LIQUI MOLY is overgestapt, vormt de volgende stap in de OEM-handel. </w:t>
      </w:r>
    </w:p>
    <w:p w:rsidR="006D7624" w:rsidRDefault="006D7624" w:rsidP="006D7624">
      <w:pPr>
        <w:tabs>
          <w:tab w:val="left" w:pos="7088"/>
        </w:tabs>
        <w:spacing w:line="360" w:lineRule="auto"/>
        <w:ind w:right="1985"/>
        <w:jc w:val="both"/>
        <w:rPr>
          <w:rFonts w:ascii="Arial" w:hAnsi="Arial" w:cs="Arial"/>
        </w:rPr>
      </w:pPr>
    </w:p>
    <w:p w:rsidR="006D7624" w:rsidRDefault="006D7624" w:rsidP="006D7624">
      <w:pPr>
        <w:tabs>
          <w:tab w:val="left" w:pos="7088"/>
        </w:tabs>
        <w:spacing w:line="360" w:lineRule="auto"/>
        <w:ind w:right="1985"/>
        <w:jc w:val="both"/>
        <w:rPr>
          <w:rFonts w:ascii="Arial" w:hAnsi="Arial" w:cs="Arial"/>
        </w:rPr>
      </w:pPr>
      <w:r>
        <w:rPr>
          <w:rFonts w:ascii="Arial" w:hAnsi="Arial" w:cs="Arial"/>
          <w:lang w:val="nl-NL"/>
        </w:rPr>
        <w:t>„Met zijn inzet in de MotoGP heeft LIQUI MOLY een dijk van een reputatie opgebouwd in de motorwereld“, vertelt Jordi Riera, de bedrijfsleider van Rieju. Alle teams in de Moto2 en Moto3 rijden tegenwoordig met olie van LIQUI MOLY. „We zijn blij dat we een partner hebben gevonden, die kwaliteit net zo hoog in het vaandel heeft staan als wij.“</w:t>
      </w:r>
    </w:p>
    <w:p w:rsidR="006D7624" w:rsidRDefault="006D7624" w:rsidP="006D7624">
      <w:pPr>
        <w:tabs>
          <w:tab w:val="left" w:pos="7088"/>
        </w:tabs>
        <w:spacing w:line="360" w:lineRule="auto"/>
        <w:ind w:right="1985"/>
        <w:jc w:val="both"/>
        <w:rPr>
          <w:rFonts w:ascii="Arial" w:hAnsi="Arial" w:cs="Arial"/>
        </w:rPr>
      </w:pPr>
    </w:p>
    <w:p w:rsidR="006D7624" w:rsidRDefault="006D7624" w:rsidP="006D7624">
      <w:pPr>
        <w:tabs>
          <w:tab w:val="left" w:pos="7088"/>
        </w:tabs>
        <w:spacing w:line="360" w:lineRule="auto"/>
        <w:ind w:right="1985"/>
        <w:jc w:val="both"/>
        <w:rPr>
          <w:rFonts w:ascii="Arial" w:hAnsi="Arial" w:cs="Arial"/>
        </w:rPr>
      </w:pPr>
      <w:r>
        <w:rPr>
          <w:rFonts w:ascii="Arial" w:hAnsi="Arial" w:cs="Arial"/>
          <w:lang w:val="nl-NL"/>
        </w:rPr>
        <w:t xml:space="preserve">Daarom blijft de samenwerking niet alleen beperkt tot producten voor de nieuwe motoren, brommers en scooters. De twee bedrijven willen samen op beurzen staan, gezamenlijk reclame maken en nog andere marketingactiviteiten ontplooien. Dit alles in het kader van de gezamenlijke strategie op de lange termijn, om op basis van synergie, het rendement van ieders inspanningen door middel van nauwe onderlinge samenwerking te verbeteren. </w:t>
      </w:r>
    </w:p>
    <w:p w:rsidR="006D7624" w:rsidRDefault="006D7624" w:rsidP="006D7624">
      <w:pPr>
        <w:tabs>
          <w:tab w:val="left" w:pos="7088"/>
        </w:tabs>
        <w:spacing w:line="360" w:lineRule="auto"/>
        <w:ind w:right="1985"/>
        <w:jc w:val="both"/>
        <w:rPr>
          <w:rFonts w:ascii="Arial" w:hAnsi="Arial" w:cs="Arial"/>
        </w:rPr>
      </w:pPr>
    </w:p>
    <w:p w:rsidR="006D7624" w:rsidRDefault="006D7624" w:rsidP="006D7624">
      <w:pPr>
        <w:spacing w:line="360" w:lineRule="auto"/>
        <w:ind w:right="1984"/>
        <w:jc w:val="both"/>
        <w:rPr>
          <w:rFonts w:asciiTheme="minorBidi" w:hAnsiTheme="minorBidi" w:cstheme="minorBidi"/>
          <w:color w:val="000000"/>
        </w:rPr>
      </w:pPr>
      <w:r>
        <w:rPr>
          <w:rFonts w:asciiTheme="minorBidi" w:hAnsiTheme="minorBidi" w:cstheme="minorBidi"/>
          <w:lang w:val="nl-NL"/>
        </w:rPr>
        <w:t xml:space="preserve">Net als bij de kernbusiness automotive, wil LIQUI MOLY ook in het motorfietssegment in principe een zeer breed assortiment chemische producten voeren. Daarom zijn er niet alleen diverse soorten motorolie en additieven verkrijgbaar, maar ook een verscheidenheid aan andere producten, zoals voorvorkolie, transmissieolie, kettingspray, leerverzorgingsmiddelen en nog veel meer. </w:t>
      </w:r>
      <w:r>
        <w:rPr>
          <w:rFonts w:asciiTheme="minorBidi" w:hAnsiTheme="minorBidi" w:cstheme="minorBidi"/>
          <w:color w:val="000000"/>
          <w:lang w:val="nl-NL"/>
        </w:rPr>
        <w:t xml:space="preserve">Alles van één merk, goed op elkaar afgestemd en perfect geschikt voor gebruik in motorfietsen. </w:t>
      </w:r>
    </w:p>
    <w:p w:rsidR="006D7624" w:rsidRDefault="006D7624" w:rsidP="006D7624">
      <w:pPr>
        <w:spacing w:line="360" w:lineRule="auto"/>
        <w:ind w:right="1984"/>
        <w:jc w:val="both"/>
        <w:rPr>
          <w:rFonts w:asciiTheme="minorBidi" w:hAnsiTheme="minorBidi" w:cstheme="minorBidi"/>
          <w:color w:val="000000"/>
        </w:rPr>
      </w:pPr>
    </w:p>
    <w:p w:rsidR="006D7624" w:rsidRDefault="006D7624" w:rsidP="006D7624">
      <w:pPr>
        <w:spacing w:line="360" w:lineRule="auto"/>
        <w:ind w:right="1984"/>
        <w:jc w:val="both"/>
        <w:rPr>
          <w:rFonts w:asciiTheme="minorBidi" w:hAnsiTheme="minorBidi" w:cstheme="minorBidi"/>
          <w:color w:val="000000"/>
        </w:rPr>
      </w:pPr>
    </w:p>
    <w:p w:rsidR="006D7624" w:rsidRDefault="006D7624" w:rsidP="006D7624">
      <w:pPr>
        <w:spacing w:line="360" w:lineRule="auto"/>
        <w:ind w:right="1984"/>
        <w:jc w:val="both"/>
        <w:rPr>
          <w:rFonts w:asciiTheme="minorBidi" w:hAnsiTheme="minorBidi" w:cstheme="minorBidi"/>
          <w:b/>
          <w:bCs/>
          <w:color w:val="000000"/>
        </w:rPr>
      </w:pPr>
      <w:r>
        <w:rPr>
          <w:rFonts w:asciiTheme="minorBidi" w:hAnsiTheme="minorBidi" w:cstheme="minorBidi"/>
          <w:b/>
          <w:bCs/>
          <w:color w:val="000000"/>
          <w:lang w:val="nl-NL"/>
        </w:rPr>
        <w:t>Over RIEJU</w:t>
      </w:r>
    </w:p>
    <w:p w:rsidR="006D7624" w:rsidRDefault="006D7624" w:rsidP="006D7624">
      <w:pPr>
        <w:spacing w:line="360" w:lineRule="auto"/>
        <w:ind w:right="1984"/>
        <w:jc w:val="both"/>
        <w:rPr>
          <w:rFonts w:asciiTheme="minorBidi" w:hAnsiTheme="minorBidi" w:cstheme="minorBidi"/>
          <w:color w:val="000000"/>
        </w:rPr>
      </w:pPr>
      <w:r>
        <w:rPr>
          <w:rFonts w:asciiTheme="minorBidi" w:hAnsiTheme="minorBidi" w:cstheme="minorBidi"/>
          <w:color w:val="000000"/>
          <w:lang w:val="nl-NL"/>
        </w:rPr>
        <w:t xml:space="preserve">RIEJU is in 1942 opgericht en voert een omvangrijk assortiment motorfietsen: Off-road en Supermoto (MRT, MARATHON, Tango) verder topontwikkelingen in de 50 cc-klasse (tweetakt) en in de 125 cc-klasse (viertakt). Bovendien sportbikes zoals de RS3-familie en de RS- en BLAST-scooters. Als nieuwe productlijn is men nu ook met elektrische fietsen begonnen. Alle tweewielers van het merk kennen veel fans in Duitsland, Spanje en Frankrijk. Ze worden exclusief in Spanje gemaakt door een sterke en milieubewuste onderneming.  Elk jaar worden er meer dan 10.000 voertuigen geproduceerd. </w:t>
      </w:r>
    </w:p>
    <w:p w:rsidR="00F24F24" w:rsidRPr="00F24F24" w:rsidRDefault="00F24F24" w:rsidP="00F24F24">
      <w:pPr>
        <w:spacing w:line="360" w:lineRule="auto"/>
        <w:ind w:right="1842"/>
        <w:jc w:val="both"/>
        <w:rPr>
          <w:rFonts w:ascii="Arial" w:hAnsi="Arial" w:cs="Arial"/>
        </w:rPr>
      </w:pPr>
    </w:p>
    <w:p w:rsidR="00443914" w:rsidRDefault="00443914" w:rsidP="00443914">
      <w:pPr>
        <w:spacing w:line="360" w:lineRule="auto"/>
        <w:ind w:right="1984"/>
        <w:jc w:val="both"/>
        <w:rPr>
          <w:rFonts w:asciiTheme="minorBidi" w:hAnsiTheme="minorBidi" w:cstheme="minorBidi"/>
        </w:rPr>
      </w:pPr>
      <w:bookmarkStart w:id="0" w:name="_GoBack"/>
      <w:bookmarkEnd w:id="0"/>
    </w:p>
    <w:p w:rsidR="00443914" w:rsidRDefault="00443914" w:rsidP="00443914">
      <w:pPr>
        <w:spacing w:line="360" w:lineRule="auto"/>
        <w:ind w:right="1984"/>
        <w:jc w:val="both"/>
        <w:rPr>
          <w:rFonts w:asciiTheme="minorBidi" w:hAnsiTheme="minorBidi" w:cstheme="minorBidi"/>
          <w:b/>
          <w:bCs/>
        </w:rPr>
      </w:pPr>
      <w:r>
        <w:rPr>
          <w:rFonts w:asciiTheme="minorBidi" w:hAnsiTheme="minorBidi" w:cstheme="minorBidi"/>
          <w:b/>
        </w:rPr>
        <w:t>Over LIQUI MOLY.</w:t>
      </w:r>
    </w:p>
    <w:p w:rsidR="00443914" w:rsidRDefault="00443914" w:rsidP="00AB68E6">
      <w:pPr>
        <w:spacing w:line="360" w:lineRule="auto"/>
        <w:ind w:right="1984"/>
        <w:jc w:val="both"/>
        <w:rPr>
          <w:rFonts w:asciiTheme="minorBidi" w:hAnsiTheme="minorBidi" w:cstheme="minorBidi"/>
        </w:rPr>
      </w:pPr>
      <w:r>
        <w:rPr>
          <w:rFonts w:asciiTheme="minorBidi" w:hAnsiTheme="minorBidi" w:cstheme="minorBidi"/>
        </w:rPr>
        <w:t xml:space="preserve">Met </w:t>
      </w:r>
      <w:proofErr w:type="spellStart"/>
      <w:r>
        <w:rPr>
          <w:rFonts w:asciiTheme="minorBidi" w:hAnsiTheme="minorBidi" w:cstheme="minorBidi"/>
        </w:rPr>
        <w:t>ruim</w:t>
      </w:r>
      <w:proofErr w:type="spellEnd"/>
      <w:r>
        <w:rPr>
          <w:rFonts w:asciiTheme="minorBidi" w:hAnsiTheme="minorBidi" w:cstheme="minorBidi"/>
        </w:rPr>
        <w:t xml:space="preserve"> 4000 </w:t>
      </w:r>
      <w:proofErr w:type="spellStart"/>
      <w:r>
        <w:rPr>
          <w:rFonts w:asciiTheme="minorBidi" w:hAnsiTheme="minorBidi" w:cstheme="minorBidi"/>
        </w:rPr>
        <w:t>artikelen</w:t>
      </w:r>
      <w:proofErr w:type="spellEnd"/>
      <w:r>
        <w:rPr>
          <w:rFonts w:asciiTheme="minorBidi" w:hAnsiTheme="minorBidi" w:cstheme="minorBidi"/>
        </w:rPr>
        <w:t xml:space="preserve"> </w:t>
      </w:r>
      <w:proofErr w:type="spellStart"/>
      <w:r>
        <w:rPr>
          <w:rFonts w:asciiTheme="minorBidi" w:hAnsiTheme="minorBidi" w:cstheme="minorBidi"/>
        </w:rPr>
        <w:t>biedt</w:t>
      </w:r>
      <w:proofErr w:type="spellEnd"/>
      <w:r>
        <w:rPr>
          <w:rFonts w:asciiTheme="minorBidi" w:hAnsiTheme="minorBidi" w:cstheme="minorBidi"/>
        </w:rPr>
        <w:t xml:space="preserve"> LIQUI MOLY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breed</w:t>
      </w:r>
      <w:proofErr w:type="spellEnd"/>
      <w:r>
        <w:rPr>
          <w:rFonts w:asciiTheme="minorBidi" w:hAnsiTheme="minorBidi" w:cstheme="minorBidi"/>
        </w:rPr>
        <w:t xml:space="preserve"> en </w:t>
      </w:r>
      <w:proofErr w:type="spellStart"/>
      <w:r>
        <w:rPr>
          <w:rFonts w:asciiTheme="minorBidi" w:hAnsiTheme="minorBidi" w:cstheme="minorBidi"/>
        </w:rPr>
        <w:t>wereldwijd</w:t>
      </w:r>
      <w:proofErr w:type="spellEnd"/>
      <w:r>
        <w:rPr>
          <w:rFonts w:asciiTheme="minorBidi" w:hAnsiTheme="minorBidi" w:cstheme="minorBidi"/>
        </w:rPr>
        <w:t xml:space="preserve"> </w:t>
      </w:r>
      <w:proofErr w:type="spellStart"/>
      <w:r>
        <w:rPr>
          <w:rFonts w:asciiTheme="minorBidi" w:hAnsiTheme="minorBidi" w:cstheme="minorBidi"/>
        </w:rPr>
        <w:t>uniek</w:t>
      </w:r>
      <w:proofErr w:type="spellEnd"/>
      <w:r>
        <w:rPr>
          <w:rFonts w:asciiTheme="minorBidi" w:hAnsiTheme="minorBidi" w:cstheme="minorBidi"/>
        </w:rPr>
        <w:t xml:space="preserve"> </w:t>
      </w:r>
      <w:proofErr w:type="spellStart"/>
      <w:r>
        <w:rPr>
          <w:rFonts w:asciiTheme="minorBidi" w:hAnsiTheme="minorBidi" w:cstheme="minorBidi"/>
        </w:rPr>
        <w:t>assortiment</w:t>
      </w:r>
      <w:proofErr w:type="spellEnd"/>
      <w:r>
        <w:rPr>
          <w:rFonts w:asciiTheme="minorBidi" w:hAnsiTheme="minorBidi" w:cstheme="minorBidi"/>
        </w:rPr>
        <w:t xml:space="preserve"> chemische </w:t>
      </w:r>
      <w:proofErr w:type="spellStart"/>
      <w:r>
        <w:rPr>
          <w:rFonts w:asciiTheme="minorBidi" w:hAnsiTheme="minorBidi" w:cstheme="minorBidi"/>
        </w:rPr>
        <w:t>automotive</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w:t>
      </w:r>
      <w:proofErr w:type="spellStart"/>
      <w:r>
        <w:rPr>
          <w:rFonts w:asciiTheme="minorBidi" w:hAnsiTheme="minorBidi" w:cstheme="minorBidi"/>
        </w:rPr>
        <w:t>Motoroliën</w:t>
      </w:r>
      <w:proofErr w:type="spellEnd"/>
      <w:r>
        <w:rPr>
          <w:rFonts w:asciiTheme="minorBidi" w:hAnsiTheme="minorBidi" w:cstheme="minorBidi"/>
        </w:rPr>
        <w:t xml:space="preserve"> en </w:t>
      </w:r>
      <w:proofErr w:type="spellStart"/>
      <w:r>
        <w:rPr>
          <w:rFonts w:asciiTheme="minorBidi" w:hAnsiTheme="minorBidi" w:cstheme="minorBidi"/>
        </w:rPr>
        <w:t>additieven</w:t>
      </w:r>
      <w:proofErr w:type="spellEnd"/>
      <w:r>
        <w:rPr>
          <w:rFonts w:asciiTheme="minorBidi" w:hAnsiTheme="minorBidi" w:cstheme="minorBidi"/>
        </w:rPr>
        <w:t xml:space="preserve">, </w:t>
      </w:r>
      <w:proofErr w:type="spellStart"/>
      <w:r>
        <w:rPr>
          <w:rFonts w:asciiTheme="minorBidi" w:hAnsiTheme="minorBidi" w:cstheme="minorBidi"/>
        </w:rPr>
        <w:t>vetten</w:t>
      </w:r>
      <w:proofErr w:type="spellEnd"/>
      <w:r>
        <w:rPr>
          <w:rFonts w:asciiTheme="minorBidi" w:hAnsiTheme="minorBidi" w:cstheme="minorBidi"/>
        </w:rPr>
        <w:t xml:space="preserve"> en </w:t>
      </w:r>
      <w:proofErr w:type="spellStart"/>
      <w:r>
        <w:rPr>
          <w:rFonts w:asciiTheme="minorBidi" w:hAnsiTheme="minorBidi" w:cstheme="minorBidi"/>
        </w:rPr>
        <w:t>pasta's</w:t>
      </w:r>
      <w:proofErr w:type="spellEnd"/>
      <w:r>
        <w:rPr>
          <w:rFonts w:asciiTheme="minorBidi" w:hAnsiTheme="minorBidi" w:cstheme="minorBidi"/>
        </w:rPr>
        <w:t xml:space="preserve">, </w:t>
      </w:r>
      <w:proofErr w:type="spellStart"/>
      <w:r>
        <w:rPr>
          <w:rFonts w:asciiTheme="minorBidi" w:hAnsiTheme="minorBidi" w:cstheme="minorBidi"/>
        </w:rPr>
        <w:t>sprays</w:t>
      </w:r>
      <w:proofErr w:type="spellEnd"/>
      <w:r>
        <w:rPr>
          <w:rFonts w:asciiTheme="minorBidi" w:hAnsiTheme="minorBidi" w:cstheme="minorBidi"/>
        </w:rPr>
        <w:t xml:space="preserve"> en </w:t>
      </w:r>
      <w:proofErr w:type="spellStart"/>
      <w:r>
        <w:rPr>
          <w:rFonts w:asciiTheme="minorBidi" w:hAnsiTheme="minorBidi" w:cstheme="minorBidi"/>
        </w:rPr>
        <w:t>autoverzorgingsmiddelen</w:t>
      </w:r>
      <w:proofErr w:type="spellEnd"/>
      <w:r>
        <w:rPr>
          <w:rFonts w:asciiTheme="minorBidi" w:hAnsiTheme="minorBidi" w:cstheme="minorBidi"/>
        </w:rPr>
        <w:t xml:space="preserve">, </w:t>
      </w:r>
      <w:proofErr w:type="spellStart"/>
      <w:r>
        <w:rPr>
          <w:rFonts w:asciiTheme="minorBidi" w:hAnsiTheme="minorBidi" w:cstheme="minorBidi"/>
        </w:rPr>
        <w:t>kleef</w:t>
      </w:r>
      <w:proofErr w:type="spellEnd"/>
      <w:r>
        <w:rPr>
          <w:rFonts w:asciiTheme="minorBidi" w:hAnsiTheme="minorBidi" w:cstheme="minorBidi"/>
        </w:rPr>
        <w:t xml:space="preserve">- en </w:t>
      </w:r>
      <w:proofErr w:type="spellStart"/>
      <w:r>
        <w:rPr>
          <w:rFonts w:asciiTheme="minorBidi" w:hAnsiTheme="minorBidi" w:cstheme="minorBidi"/>
        </w:rPr>
        <w:t>afdichtingsstoffen</w:t>
      </w:r>
      <w:proofErr w:type="spellEnd"/>
      <w:r>
        <w:rPr>
          <w:rFonts w:asciiTheme="minorBidi" w:hAnsiTheme="minorBidi" w:cstheme="minorBidi"/>
        </w:rPr>
        <w:t xml:space="preserve">. </w:t>
      </w:r>
      <w:proofErr w:type="spellStart"/>
      <w:r>
        <w:rPr>
          <w:rFonts w:asciiTheme="minorBidi" w:hAnsiTheme="minorBidi" w:cstheme="minorBidi"/>
        </w:rPr>
        <w:t>Sedert</w:t>
      </w:r>
      <w:proofErr w:type="spellEnd"/>
      <w:r>
        <w:rPr>
          <w:rFonts w:asciiTheme="minorBidi" w:hAnsiTheme="minorBidi" w:cstheme="minorBidi"/>
        </w:rPr>
        <w:t xml:space="preserve"> de </w:t>
      </w:r>
      <w:proofErr w:type="spellStart"/>
      <w:r>
        <w:rPr>
          <w:rFonts w:asciiTheme="minorBidi" w:hAnsiTheme="minorBidi" w:cstheme="minorBidi"/>
        </w:rPr>
        <w:t>oprichting</w:t>
      </w:r>
      <w:proofErr w:type="spellEnd"/>
      <w:r>
        <w:rPr>
          <w:rFonts w:asciiTheme="minorBidi" w:hAnsiTheme="minorBidi" w:cstheme="minorBidi"/>
        </w:rPr>
        <w:t xml:space="preserve"> in 1957 </w:t>
      </w:r>
      <w:proofErr w:type="spellStart"/>
      <w:r>
        <w:rPr>
          <w:rFonts w:asciiTheme="minorBidi" w:hAnsiTheme="minorBidi" w:cstheme="minorBidi"/>
        </w:rPr>
        <w:t>ontwikkelt</w:t>
      </w:r>
      <w:proofErr w:type="spellEnd"/>
      <w:r>
        <w:rPr>
          <w:rFonts w:asciiTheme="minorBidi" w:hAnsiTheme="minorBidi" w:cstheme="minorBidi"/>
        </w:rPr>
        <w:t xml:space="preserve"> en </w:t>
      </w:r>
      <w:proofErr w:type="spellStart"/>
      <w:r>
        <w:rPr>
          <w:rFonts w:asciiTheme="minorBidi" w:hAnsiTheme="minorBidi" w:cstheme="minorBidi"/>
        </w:rPr>
        <w:t>produceert</w:t>
      </w:r>
      <w:proofErr w:type="spellEnd"/>
      <w:r>
        <w:rPr>
          <w:rFonts w:asciiTheme="minorBidi" w:hAnsiTheme="minorBidi" w:cstheme="minorBidi"/>
        </w:rPr>
        <w:t xml:space="preserve"> LIQUI MOLY </w:t>
      </w:r>
      <w:proofErr w:type="spellStart"/>
      <w:r>
        <w:rPr>
          <w:rFonts w:asciiTheme="minorBidi" w:hAnsiTheme="minorBidi" w:cstheme="minorBidi"/>
        </w:rPr>
        <w:t>uitsluitend</w:t>
      </w:r>
      <w:proofErr w:type="spellEnd"/>
      <w:r>
        <w:rPr>
          <w:rFonts w:asciiTheme="minorBidi" w:hAnsiTheme="minorBidi" w:cstheme="minorBidi"/>
        </w:rPr>
        <w:t xml:space="preserve"> in </w:t>
      </w:r>
      <w:proofErr w:type="spellStart"/>
      <w:r>
        <w:rPr>
          <w:rFonts w:asciiTheme="minorBidi" w:hAnsiTheme="minorBidi" w:cstheme="minorBidi"/>
        </w:rPr>
        <w:t>Duitsland</w:t>
      </w:r>
      <w:proofErr w:type="spellEnd"/>
      <w:r>
        <w:rPr>
          <w:rFonts w:asciiTheme="minorBidi" w:hAnsiTheme="minorBidi" w:cstheme="minorBidi"/>
        </w:rPr>
        <w:t xml:space="preserve"> </w:t>
      </w:r>
      <w:proofErr w:type="spellStart"/>
      <w:r>
        <w:rPr>
          <w:rFonts w:asciiTheme="minorBidi" w:hAnsiTheme="minorBidi" w:cstheme="minorBidi"/>
        </w:rPr>
        <w:t>geproduceerd</w:t>
      </w:r>
      <w:proofErr w:type="spellEnd"/>
      <w:r>
        <w:rPr>
          <w:rFonts w:asciiTheme="minorBidi" w:hAnsiTheme="minorBidi" w:cstheme="minorBidi"/>
        </w:rPr>
        <w:t xml:space="preserve">. </w:t>
      </w:r>
      <w:proofErr w:type="spellStart"/>
      <w:r>
        <w:rPr>
          <w:rFonts w:asciiTheme="minorBidi" w:hAnsiTheme="minorBidi" w:cstheme="minorBidi"/>
        </w:rPr>
        <w:t>Het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daar</w:t>
      </w:r>
      <w:proofErr w:type="spellEnd"/>
      <w:r>
        <w:rPr>
          <w:rFonts w:asciiTheme="minorBidi" w:hAnsiTheme="minorBidi" w:cstheme="minorBidi"/>
        </w:rPr>
        <w:t xml:space="preserve"> </w:t>
      </w:r>
      <w:proofErr w:type="spellStart"/>
      <w:r>
        <w:rPr>
          <w:rFonts w:asciiTheme="minorBidi" w:hAnsiTheme="minorBidi" w:cstheme="minorBidi"/>
        </w:rPr>
        <w:t>onaangevochten</w:t>
      </w:r>
      <w:proofErr w:type="spellEnd"/>
      <w:r>
        <w:rPr>
          <w:rFonts w:asciiTheme="minorBidi" w:hAnsiTheme="minorBidi" w:cstheme="minorBidi"/>
        </w:rPr>
        <w:t xml:space="preserve"> </w:t>
      </w:r>
      <w:proofErr w:type="spellStart"/>
      <w:r>
        <w:rPr>
          <w:rFonts w:asciiTheme="minorBidi" w:hAnsiTheme="minorBidi" w:cstheme="minorBidi"/>
        </w:rPr>
        <w:t>marktleider</w:t>
      </w:r>
      <w:proofErr w:type="spellEnd"/>
      <w:r>
        <w:rPr>
          <w:rFonts w:asciiTheme="minorBidi" w:hAnsiTheme="minorBidi" w:cstheme="minorBidi"/>
        </w:rPr>
        <w:t xml:space="preserve"> </w:t>
      </w:r>
      <w:proofErr w:type="spellStart"/>
      <w:r>
        <w:rPr>
          <w:rFonts w:asciiTheme="minorBidi" w:hAnsiTheme="minorBidi" w:cstheme="minorBidi"/>
        </w:rPr>
        <w:t>bij</w:t>
      </w:r>
      <w:proofErr w:type="spellEnd"/>
      <w:r>
        <w:rPr>
          <w:rFonts w:asciiTheme="minorBidi" w:hAnsiTheme="minorBidi" w:cstheme="minorBidi"/>
        </w:rPr>
        <w:t xml:space="preserve"> </w:t>
      </w:r>
      <w:proofErr w:type="spellStart"/>
      <w:r>
        <w:rPr>
          <w:rFonts w:asciiTheme="minorBidi" w:hAnsiTheme="minorBidi" w:cstheme="minorBidi"/>
        </w:rPr>
        <w:t>additieven</w:t>
      </w:r>
      <w:proofErr w:type="spellEnd"/>
      <w:r>
        <w:rPr>
          <w:rFonts w:asciiTheme="minorBidi" w:hAnsiTheme="minorBidi" w:cstheme="minorBidi"/>
        </w:rPr>
        <w:t xml:space="preserve"> en </w:t>
      </w:r>
      <w:proofErr w:type="spellStart"/>
      <w:r>
        <w:rPr>
          <w:rFonts w:asciiTheme="minorBidi" w:hAnsiTheme="minorBidi" w:cstheme="minorBidi"/>
        </w:rPr>
        <w:t>wordt</w:t>
      </w:r>
      <w:proofErr w:type="spellEnd"/>
      <w:r>
        <w:rPr>
          <w:rFonts w:asciiTheme="minorBidi" w:hAnsiTheme="minorBidi" w:cstheme="minorBidi"/>
        </w:rPr>
        <w:t xml:space="preserve"> er </w:t>
      </w:r>
      <w:proofErr w:type="spellStart"/>
      <w:r>
        <w:rPr>
          <w:rFonts w:asciiTheme="minorBidi" w:hAnsiTheme="minorBidi" w:cstheme="minorBidi"/>
        </w:rPr>
        <w:t>keer</w:t>
      </w:r>
      <w:proofErr w:type="spellEnd"/>
      <w:r>
        <w:rPr>
          <w:rFonts w:asciiTheme="minorBidi" w:hAnsiTheme="minorBidi" w:cstheme="minorBidi"/>
        </w:rPr>
        <w:t xml:space="preserve"> </w:t>
      </w:r>
      <w:proofErr w:type="spellStart"/>
      <w:r>
        <w:rPr>
          <w:rFonts w:asciiTheme="minorBidi" w:hAnsiTheme="minorBidi" w:cstheme="minorBidi"/>
        </w:rPr>
        <w:t>op</w:t>
      </w:r>
      <w:proofErr w:type="spellEnd"/>
      <w:r>
        <w:rPr>
          <w:rFonts w:asciiTheme="minorBidi" w:hAnsiTheme="minorBidi" w:cstheme="minorBidi"/>
        </w:rPr>
        <w:t xml:space="preserve"> </w:t>
      </w:r>
      <w:proofErr w:type="spellStart"/>
      <w:r>
        <w:rPr>
          <w:rFonts w:asciiTheme="minorBidi" w:hAnsiTheme="minorBidi" w:cstheme="minorBidi"/>
        </w:rPr>
        <w:t>keer</w:t>
      </w:r>
      <w:proofErr w:type="spellEnd"/>
      <w:r>
        <w:rPr>
          <w:rFonts w:asciiTheme="minorBidi" w:hAnsiTheme="minorBidi" w:cstheme="minorBidi"/>
        </w:rPr>
        <w:t xml:space="preserve"> tot beste </w:t>
      </w:r>
      <w:proofErr w:type="spellStart"/>
      <w:r>
        <w:rPr>
          <w:rFonts w:asciiTheme="minorBidi" w:hAnsiTheme="minorBidi" w:cstheme="minorBidi"/>
        </w:rPr>
        <w:t>oliemerk</w:t>
      </w:r>
      <w:proofErr w:type="spellEnd"/>
      <w:r>
        <w:rPr>
          <w:rFonts w:asciiTheme="minorBidi" w:hAnsiTheme="minorBidi" w:cstheme="minorBidi"/>
        </w:rPr>
        <w:t xml:space="preserve"> </w:t>
      </w:r>
      <w:proofErr w:type="spellStart"/>
      <w:r>
        <w:rPr>
          <w:rFonts w:asciiTheme="minorBidi" w:hAnsiTheme="minorBidi" w:cstheme="minorBidi"/>
        </w:rPr>
        <w:t>gekozen</w:t>
      </w:r>
      <w:proofErr w:type="spellEnd"/>
      <w:r>
        <w:rPr>
          <w:rFonts w:asciiTheme="minorBidi" w:hAnsiTheme="minorBidi" w:cstheme="minorBidi"/>
        </w:rPr>
        <w:t xml:space="preserve">. De </w:t>
      </w:r>
      <w:proofErr w:type="spellStart"/>
      <w:r>
        <w:rPr>
          <w:rFonts w:asciiTheme="minorBidi" w:hAnsiTheme="minorBidi" w:cstheme="minorBidi"/>
        </w:rPr>
        <w:t>door</w:t>
      </w:r>
      <w:proofErr w:type="spellEnd"/>
      <w:r>
        <w:rPr>
          <w:rFonts w:asciiTheme="minorBidi" w:hAnsiTheme="minorBidi" w:cstheme="minorBidi"/>
        </w:rPr>
        <w:t xml:space="preserve"> </w:t>
      </w:r>
      <w:proofErr w:type="spellStart"/>
      <w:r>
        <w:rPr>
          <w:rFonts w:asciiTheme="minorBidi" w:hAnsiTheme="minorBidi" w:cstheme="minorBidi"/>
        </w:rPr>
        <w:t>eigenaar</w:t>
      </w:r>
      <w:proofErr w:type="spellEnd"/>
      <w:r>
        <w:rPr>
          <w:rFonts w:asciiTheme="minorBidi" w:hAnsiTheme="minorBidi" w:cstheme="minorBidi"/>
        </w:rPr>
        <w:t xml:space="preserve"> Ernst </w:t>
      </w:r>
      <w:r>
        <w:rPr>
          <w:rFonts w:asciiTheme="minorBidi" w:hAnsiTheme="minorBidi" w:cstheme="minorBidi"/>
        </w:rPr>
        <w:lastRenderedPageBreak/>
        <w:t xml:space="preserve">Prost </w:t>
      </w:r>
      <w:proofErr w:type="spellStart"/>
      <w:r>
        <w:rPr>
          <w:rFonts w:asciiTheme="minorBidi" w:hAnsiTheme="minorBidi" w:cstheme="minorBidi"/>
        </w:rPr>
        <w:t>geleide</w:t>
      </w:r>
      <w:proofErr w:type="spellEnd"/>
      <w:r>
        <w:rPr>
          <w:rFonts w:asciiTheme="minorBidi" w:hAnsiTheme="minorBidi" w:cstheme="minorBidi"/>
        </w:rPr>
        <w:t xml:space="preserve"> </w:t>
      </w:r>
      <w:proofErr w:type="spellStart"/>
      <w:r>
        <w:rPr>
          <w:rFonts w:asciiTheme="minorBidi" w:hAnsiTheme="minorBidi" w:cstheme="minorBidi"/>
        </w:rPr>
        <w:t>onderneming</w:t>
      </w:r>
      <w:proofErr w:type="spellEnd"/>
      <w:r>
        <w:rPr>
          <w:rFonts w:asciiTheme="minorBidi" w:hAnsiTheme="minorBidi" w:cstheme="minorBidi"/>
        </w:rPr>
        <w:t xml:space="preserve"> </w:t>
      </w:r>
      <w:proofErr w:type="spellStart"/>
      <w:r>
        <w:rPr>
          <w:rFonts w:asciiTheme="minorBidi" w:hAnsiTheme="minorBidi" w:cstheme="minorBidi"/>
        </w:rPr>
        <w:t>verkoopt</w:t>
      </w:r>
      <w:proofErr w:type="spellEnd"/>
      <w:r>
        <w:rPr>
          <w:rFonts w:asciiTheme="minorBidi" w:hAnsiTheme="minorBidi" w:cstheme="minorBidi"/>
        </w:rPr>
        <w:t xml:space="preserve"> </w:t>
      </w:r>
      <w:proofErr w:type="spellStart"/>
      <w:r>
        <w:rPr>
          <w:rFonts w:asciiTheme="minorBidi" w:hAnsiTheme="minorBidi" w:cstheme="minorBidi"/>
        </w:rPr>
        <w:t>zijn</w:t>
      </w:r>
      <w:proofErr w:type="spellEnd"/>
      <w:r>
        <w:rPr>
          <w:rFonts w:asciiTheme="minorBidi" w:hAnsiTheme="minorBidi" w:cstheme="minorBidi"/>
        </w:rPr>
        <w:t xml:space="preserve"> </w:t>
      </w:r>
      <w:proofErr w:type="spellStart"/>
      <w:r>
        <w:rPr>
          <w:rFonts w:asciiTheme="minorBidi" w:hAnsiTheme="minorBidi" w:cstheme="minorBidi"/>
        </w:rPr>
        <w:t>producten</w:t>
      </w:r>
      <w:proofErr w:type="spellEnd"/>
      <w:r>
        <w:rPr>
          <w:rFonts w:asciiTheme="minorBidi" w:hAnsiTheme="minorBidi" w:cstheme="minorBidi"/>
        </w:rPr>
        <w:t xml:space="preserve"> in </w:t>
      </w:r>
      <w:proofErr w:type="spellStart"/>
      <w:r>
        <w:rPr>
          <w:rFonts w:asciiTheme="minorBidi" w:hAnsiTheme="minorBidi" w:cstheme="minorBidi"/>
        </w:rPr>
        <w:t>meer</w:t>
      </w:r>
      <w:proofErr w:type="spellEnd"/>
      <w:r>
        <w:rPr>
          <w:rFonts w:asciiTheme="minorBidi" w:hAnsiTheme="minorBidi" w:cstheme="minorBidi"/>
        </w:rPr>
        <w:t xml:space="preserve"> </w:t>
      </w:r>
      <w:proofErr w:type="spellStart"/>
      <w:r>
        <w:rPr>
          <w:rFonts w:asciiTheme="minorBidi" w:hAnsiTheme="minorBidi" w:cstheme="minorBidi"/>
        </w:rPr>
        <w:t>dan</w:t>
      </w:r>
      <w:proofErr w:type="spellEnd"/>
      <w:r>
        <w:rPr>
          <w:rFonts w:asciiTheme="minorBidi" w:hAnsiTheme="minorBidi" w:cstheme="minorBidi"/>
        </w:rPr>
        <w:t xml:space="preserve"> 120 landen en </w:t>
      </w:r>
      <w:proofErr w:type="spellStart"/>
      <w:r>
        <w:rPr>
          <w:rFonts w:asciiTheme="minorBidi" w:hAnsiTheme="minorBidi" w:cstheme="minorBidi"/>
        </w:rPr>
        <w:t>realiseerde</w:t>
      </w:r>
      <w:proofErr w:type="spellEnd"/>
      <w:r>
        <w:rPr>
          <w:rFonts w:asciiTheme="minorBidi" w:hAnsiTheme="minorBidi" w:cstheme="minorBidi"/>
        </w:rPr>
        <w:t xml:space="preserve"> in 201</w:t>
      </w:r>
      <w:r w:rsidR="00AB68E6">
        <w:rPr>
          <w:rFonts w:asciiTheme="minorBidi" w:hAnsiTheme="minorBidi" w:cstheme="minorBidi"/>
        </w:rPr>
        <w:t>6</w:t>
      </w:r>
      <w:r>
        <w:rPr>
          <w:rFonts w:asciiTheme="minorBidi" w:hAnsiTheme="minorBidi" w:cstheme="minorBidi"/>
        </w:rPr>
        <w:t xml:space="preserve"> </w:t>
      </w:r>
      <w:proofErr w:type="spellStart"/>
      <w:r>
        <w:rPr>
          <w:rFonts w:asciiTheme="minorBidi" w:hAnsiTheme="minorBidi" w:cstheme="minorBidi"/>
        </w:rPr>
        <w:t>een</w:t>
      </w:r>
      <w:proofErr w:type="spellEnd"/>
      <w:r>
        <w:rPr>
          <w:rFonts w:asciiTheme="minorBidi" w:hAnsiTheme="minorBidi" w:cstheme="minorBidi"/>
        </w:rPr>
        <w:t xml:space="preserve"> </w:t>
      </w:r>
      <w:proofErr w:type="spellStart"/>
      <w:r>
        <w:rPr>
          <w:rFonts w:asciiTheme="minorBidi" w:hAnsiTheme="minorBidi" w:cstheme="minorBidi"/>
        </w:rPr>
        <w:t>omzet</w:t>
      </w:r>
      <w:proofErr w:type="spellEnd"/>
      <w:r>
        <w:rPr>
          <w:rFonts w:asciiTheme="minorBidi" w:hAnsiTheme="minorBidi" w:cstheme="minorBidi"/>
        </w:rPr>
        <w:t xml:space="preserve"> van 4</w:t>
      </w:r>
      <w:r w:rsidR="00AB68E6">
        <w:rPr>
          <w:rFonts w:asciiTheme="minorBidi" w:hAnsiTheme="minorBidi" w:cstheme="minorBidi"/>
        </w:rPr>
        <w:t>89</w:t>
      </w:r>
      <w:r>
        <w:rPr>
          <w:rFonts w:asciiTheme="minorBidi" w:hAnsiTheme="minorBidi" w:cstheme="minorBidi"/>
        </w:rPr>
        <w:t xml:space="preserve"> </w:t>
      </w:r>
      <w:proofErr w:type="spellStart"/>
      <w:r>
        <w:rPr>
          <w:rFonts w:asciiTheme="minorBidi" w:hAnsiTheme="minorBidi" w:cstheme="minorBidi"/>
        </w:rPr>
        <w:t>mln</w:t>
      </w:r>
      <w:proofErr w:type="spellEnd"/>
      <w:r>
        <w:rPr>
          <w:rFonts w:asciiTheme="minorBidi" w:hAnsiTheme="minorBidi" w:cstheme="minorBidi"/>
        </w:rPr>
        <w:t xml:space="preserve">. </w:t>
      </w:r>
      <w:proofErr w:type="spellStart"/>
      <w:r>
        <w:rPr>
          <w:rFonts w:asciiTheme="minorBidi" w:hAnsiTheme="minorBidi" w:cstheme="minorBidi"/>
        </w:rPr>
        <w:t>euro</w:t>
      </w:r>
      <w:proofErr w:type="spellEnd"/>
      <w:r>
        <w:rPr>
          <w:rFonts w:asciiTheme="minorBidi" w:hAnsiTheme="minorBidi" w:cstheme="minorBidi"/>
        </w:rPr>
        <w:t>.</w:t>
      </w:r>
    </w:p>
    <w:p w:rsidR="00272723" w:rsidRPr="004A59C2" w:rsidRDefault="00272723" w:rsidP="00793AE1">
      <w:pPr>
        <w:tabs>
          <w:tab w:val="left" w:pos="7020"/>
        </w:tabs>
        <w:spacing w:line="360" w:lineRule="auto"/>
        <w:ind w:right="2053"/>
        <w:jc w:val="both"/>
        <w:rPr>
          <w:rFonts w:ascii="Arial" w:hAnsi="Arial" w:cs="Arial"/>
          <w:lang w:val="nl-NL"/>
        </w:rPr>
      </w:pP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06" w:rsidRDefault="008568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376F1"/>
    <w:rsid w:val="00040996"/>
    <w:rsid w:val="00042C7F"/>
    <w:rsid w:val="00053B7F"/>
    <w:rsid w:val="00060E7A"/>
    <w:rsid w:val="00061F3F"/>
    <w:rsid w:val="000627FB"/>
    <w:rsid w:val="0006679B"/>
    <w:rsid w:val="00075E1B"/>
    <w:rsid w:val="00082AF6"/>
    <w:rsid w:val="000965EA"/>
    <w:rsid w:val="000A3971"/>
    <w:rsid w:val="000A469E"/>
    <w:rsid w:val="000C7B6C"/>
    <w:rsid w:val="000D60B0"/>
    <w:rsid w:val="001109CA"/>
    <w:rsid w:val="00111285"/>
    <w:rsid w:val="00113E86"/>
    <w:rsid w:val="00115E82"/>
    <w:rsid w:val="00122041"/>
    <w:rsid w:val="0014267A"/>
    <w:rsid w:val="001433E9"/>
    <w:rsid w:val="00153ED8"/>
    <w:rsid w:val="00163B3A"/>
    <w:rsid w:val="00164367"/>
    <w:rsid w:val="0018744F"/>
    <w:rsid w:val="00187FAF"/>
    <w:rsid w:val="0019660B"/>
    <w:rsid w:val="001A6334"/>
    <w:rsid w:val="001A7B69"/>
    <w:rsid w:val="001C078D"/>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43CD"/>
    <w:rsid w:val="004A59C2"/>
    <w:rsid w:val="004B1B68"/>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60A5D"/>
    <w:rsid w:val="00664949"/>
    <w:rsid w:val="006755A6"/>
    <w:rsid w:val="00676CAE"/>
    <w:rsid w:val="00677102"/>
    <w:rsid w:val="00686A37"/>
    <w:rsid w:val="00687627"/>
    <w:rsid w:val="00690B09"/>
    <w:rsid w:val="006A4E25"/>
    <w:rsid w:val="006C5098"/>
    <w:rsid w:val="006D0125"/>
    <w:rsid w:val="006D4EC0"/>
    <w:rsid w:val="006D7624"/>
    <w:rsid w:val="00705049"/>
    <w:rsid w:val="00723509"/>
    <w:rsid w:val="007440F4"/>
    <w:rsid w:val="007453FA"/>
    <w:rsid w:val="00746699"/>
    <w:rsid w:val="00750AEB"/>
    <w:rsid w:val="0075540A"/>
    <w:rsid w:val="00760245"/>
    <w:rsid w:val="00761DEA"/>
    <w:rsid w:val="007665F3"/>
    <w:rsid w:val="00766A87"/>
    <w:rsid w:val="00770774"/>
    <w:rsid w:val="007731E8"/>
    <w:rsid w:val="0077606C"/>
    <w:rsid w:val="00780DD6"/>
    <w:rsid w:val="0078282F"/>
    <w:rsid w:val="00785102"/>
    <w:rsid w:val="00793AE1"/>
    <w:rsid w:val="007956BE"/>
    <w:rsid w:val="007A0B8E"/>
    <w:rsid w:val="007A580F"/>
    <w:rsid w:val="007A7950"/>
    <w:rsid w:val="007A7E45"/>
    <w:rsid w:val="007C5CFC"/>
    <w:rsid w:val="007C70ED"/>
    <w:rsid w:val="007D7D63"/>
    <w:rsid w:val="007F2CF5"/>
    <w:rsid w:val="00803AB5"/>
    <w:rsid w:val="008136E4"/>
    <w:rsid w:val="00821BB4"/>
    <w:rsid w:val="008234A0"/>
    <w:rsid w:val="00830B6C"/>
    <w:rsid w:val="00840F63"/>
    <w:rsid w:val="008427D6"/>
    <w:rsid w:val="00847F4C"/>
    <w:rsid w:val="00853AA1"/>
    <w:rsid w:val="00856806"/>
    <w:rsid w:val="008733B3"/>
    <w:rsid w:val="00883E9A"/>
    <w:rsid w:val="008B75AD"/>
    <w:rsid w:val="008C1336"/>
    <w:rsid w:val="008D37A6"/>
    <w:rsid w:val="008D76CF"/>
    <w:rsid w:val="008E1771"/>
    <w:rsid w:val="00900EBA"/>
    <w:rsid w:val="00906D60"/>
    <w:rsid w:val="009112B0"/>
    <w:rsid w:val="00913651"/>
    <w:rsid w:val="009206CC"/>
    <w:rsid w:val="00933569"/>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F4A65"/>
    <w:rsid w:val="00A02B81"/>
    <w:rsid w:val="00A057A1"/>
    <w:rsid w:val="00A06ED1"/>
    <w:rsid w:val="00A20FA8"/>
    <w:rsid w:val="00A21AA1"/>
    <w:rsid w:val="00A222EB"/>
    <w:rsid w:val="00A22B4C"/>
    <w:rsid w:val="00A35CC7"/>
    <w:rsid w:val="00A373D4"/>
    <w:rsid w:val="00A52817"/>
    <w:rsid w:val="00A62D3A"/>
    <w:rsid w:val="00A63DE6"/>
    <w:rsid w:val="00A72F03"/>
    <w:rsid w:val="00A7333B"/>
    <w:rsid w:val="00A81781"/>
    <w:rsid w:val="00A84976"/>
    <w:rsid w:val="00A91375"/>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3392D"/>
    <w:rsid w:val="00B372A9"/>
    <w:rsid w:val="00B3784B"/>
    <w:rsid w:val="00B4473C"/>
    <w:rsid w:val="00B45F4E"/>
    <w:rsid w:val="00B502B7"/>
    <w:rsid w:val="00B50DD2"/>
    <w:rsid w:val="00B51224"/>
    <w:rsid w:val="00B82738"/>
    <w:rsid w:val="00B87DD3"/>
    <w:rsid w:val="00B91469"/>
    <w:rsid w:val="00BA45DB"/>
    <w:rsid w:val="00BC54A2"/>
    <w:rsid w:val="00BC55C8"/>
    <w:rsid w:val="00BD2739"/>
    <w:rsid w:val="00BE0EEA"/>
    <w:rsid w:val="00BE2642"/>
    <w:rsid w:val="00BF3343"/>
    <w:rsid w:val="00C04A9D"/>
    <w:rsid w:val="00C33536"/>
    <w:rsid w:val="00C731DD"/>
    <w:rsid w:val="00C74198"/>
    <w:rsid w:val="00C77E25"/>
    <w:rsid w:val="00C922E1"/>
    <w:rsid w:val="00C92453"/>
    <w:rsid w:val="00C96C73"/>
    <w:rsid w:val="00CA70B1"/>
    <w:rsid w:val="00CB659C"/>
    <w:rsid w:val="00CC0714"/>
    <w:rsid w:val="00CC09E9"/>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6DBF"/>
    <w:rsid w:val="00ED34AC"/>
    <w:rsid w:val="00ED689E"/>
    <w:rsid w:val="00EE40B5"/>
    <w:rsid w:val="00EF1ECA"/>
    <w:rsid w:val="00F026DE"/>
    <w:rsid w:val="00F1747A"/>
    <w:rsid w:val="00F24F24"/>
    <w:rsid w:val="00F406F9"/>
    <w:rsid w:val="00F4264A"/>
    <w:rsid w:val="00F43AF5"/>
    <w:rsid w:val="00F46D94"/>
    <w:rsid w:val="00F509C2"/>
    <w:rsid w:val="00F645B4"/>
    <w:rsid w:val="00F646F0"/>
    <w:rsid w:val="00F66880"/>
    <w:rsid w:val="00F748E6"/>
    <w:rsid w:val="00F91598"/>
    <w:rsid w:val="00F93F92"/>
    <w:rsid w:val="00F96D47"/>
    <w:rsid w:val="00FB563C"/>
    <w:rsid w:val="00FB750E"/>
    <w:rsid w:val="00FC0C9F"/>
    <w:rsid w:val="00FC10B0"/>
    <w:rsid w:val="00FC140B"/>
    <w:rsid w:val="00FC3586"/>
    <w:rsid w:val="00FC5084"/>
    <w:rsid w:val="00FC6EAF"/>
    <w:rsid w:val="00FE2B3C"/>
    <w:rsid w:val="00FE63EF"/>
    <w:rsid w:val="00FE68E1"/>
    <w:rsid w:val="00FF04D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2017-06-28T14:35:00Z</dcterms:created>
  <dcterms:modified xsi:type="dcterms:W3CDTF">2017-06-28T14:35:00Z</dcterms:modified>
</cp:coreProperties>
</file>