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F9" w:rsidRPr="000324AF" w:rsidRDefault="009215F9" w:rsidP="009215F9">
      <w:pPr>
        <w:jc w:val="both"/>
        <w:rPr>
          <w:rFonts w:ascii="Arial" w:hAnsi="Arial" w:cs="Arial"/>
          <w:snapToGrid/>
        </w:rPr>
      </w:pPr>
    </w:p>
    <w:p w:rsidR="00C25479" w:rsidRDefault="00C25479" w:rsidP="00C25479">
      <w:pPr>
        <w:spacing w:line="360" w:lineRule="auto"/>
        <w:ind w:right="1984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proofErr w:type="spellStart"/>
      <w:r>
        <w:rPr>
          <w:rFonts w:ascii="Arial" w:hAnsi="Arial"/>
          <w:b/>
          <w:sz w:val="36"/>
          <w:szCs w:val="36"/>
        </w:rPr>
        <w:t>Una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soluzione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pulita</w:t>
      </w:r>
      <w:proofErr w:type="spellEnd"/>
    </w:p>
    <w:p w:rsidR="00C25479" w:rsidRDefault="00C25479" w:rsidP="00C25479">
      <w:pPr>
        <w:spacing w:line="360" w:lineRule="auto"/>
        <w:ind w:right="1984"/>
        <w:jc w:val="both"/>
        <w:rPr>
          <w:rFonts w:ascii="Arial" w:hAnsi="Arial" w:cs="Arial"/>
        </w:rPr>
      </w:pPr>
    </w:p>
    <w:p w:rsidR="00C25479" w:rsidRDefault="00C25479" w:rsidP="00C25479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</w:t>
      </w:r>
      <w:proofErr w:type="spellStart"/>
      <w:r>
        <w:rPr>
          <w:rFonts w:ascii="Arial" w:hAnsi="Arial"/>
          <w:sz w:val="28"/>
          <w:szCs w:val="28"/>
        </w:rPr>
        <w:t>detergente</w:t>
      </w:r>
      <w:proofErr w:type="spellEnd"/>
      <w:r>
        <w:rPr>
          <w:rFonts w:ascii="Arial" w:hAnsi="Arial"/>
          <w:sz w:val="28"/>
          <w:szCs w:val="28"/>
        </w:rPr>
        <w:t xml:space="preserve"> universale </w:t>
      </w:r>
      <w:proofErr w:type="spellStart"/>
      <w:r>
        <w:rPr>
          <w:rFonts w:ascii="Arial" w:hAnsi="Arial"/>
          <w:sz w:val="28"/>
          <w:szCs w:val="28"/>
        </w:rPr>
        <w:t>nautico</w:t>
      </w:r>
      <w:proofErr w:type="spellEnd"/>
      <w:r>
        <w:rPr>
          <w:rFonts w:ascii="Arial" w:hAnsi="Arial"/>
          <w:sz w:val="28"/>
          <w:szCs w:val="28"/>
        </w:rPr>
        <w:t xml:space="preserve"> K di LIQUI MOLY – </w:t>
      </w:r>
      <w:proofErr w:type="spellStart"/>
      <w:r>
        <w:rPr>
          <w:rFonts w:ascii="Arial" w:hAnsi="Arial"/>
          <w:sz w:val="28"/>
          <w:szCs w:val="28"/>
        </w:rPr>
        <w:t>Seconda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novità</w:t>
      </w:r>
      <w:proofErr w:type="spellEnd"/>
      <w:r>
        <w:rPr>
          <w:rFonts w:ascii="Arial" w:hAnsi="Arial"/>
          <w:sz w:val="28"/>
          <w:szCs w:val="28"/>
        </w:rPr>
        <w:t xml:space="preserve">: </w:t>
      </w:r>
      <w:proofErr w:type="spellStart"/>
      <w:r>
        <w:rPr>
          <w:rFonts w:ascii="Arial" w:hAnsi="Arial"/>
          <w:sz w:val="28"/>
          <w:szCs w:val="28"/>
        </w:rPr>
        <w:t>il</w:t>
      </w:r>
      <w:proofErr w:type="spellEnd"/>
      <w:r>
        <w:rPr>
          <w:rFonts w:ascii="Arial" w:hAnsi="Arial"/>
          <w:sz w:val="28"/>
          <w:szCs w:val="28"/>
        </w:rPr>
        <w:t xml:space="preserve"> Marine Motor </w:t>
      </w:r>
      <w:proofErr w:type="spellStart"/>
      <w:r>
        <w:rPr>
          <w:rFonts w:ascii="Arial" w:hAnsi="Arial"/>
          <w:sz w:val="28"/>
          <w:szCs w:val="28"/>
        </w:rPr>
        <w:t>Innenkonservierer</w:t>
      </w:r>
      <w:proofErr w:type="spellEnd"/>
    </w:p>
    <w:p w:rsidR="00C25479" w:rsidRDefault="00C25479" w:rsidP="00C25479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C25479" w:rsidRDefault="00C25479" w:rsidP="00C25479">
      <w:pPr>
        <w:spacing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Maggio</w:t>
      </w:r>
      <w:proofErr w:type="spellEnd"/>
      <w:r>
        <w:rPr>
          <w:rFonts w:ascii="Arial" w:hAnsi="Arial"/>
          <w:b/>
        </w:rPr>
        <w:t xml:space="preserve"> 2017 – Lo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lancia</w:t>
      </w:r>
      <w:proofErr w:type="spellEnd"/>
      <w:r>
        <w:rPr>
          <w:rFonts w:ascii="Arial" w:hAnsi="Arial"/>
          <w:b/>
        </w:rPr>
        <w:t xml:space="preserve"> due </w:t>
      </w:r>
      <w:proofErr w:type="spellStart"/>
      <w:r>
        <w:rPr>
          <w:rFonts w:ascii="Arial" w:hAnsi="Arial"/>
          <w:b/>
        </w:rPr>
        <w:t>nuovi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prodotti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imbarcazioni</w:t>
      </w:r>
      <w:proofErr w:type="spellEnd"/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detergente</w:t>
      </w:r>
      <w:proofErr w:type="spellEnd"/>
      <w:r>
        <w:rPr>
          <w:rFonts w:ascii="Arial" w:hAnsi="Arial"/>
          <w:b/>
        </w:rPr>
        <w:t xml:space="preserve"> universale e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agente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conservazione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motori</w:t>
      </w:r>
      <w:proofErr w:type="spellEnd"/>
      <w:r>
        <w:rPr>
          <w:rFonts w:ascii="Arial" w:hAnsi="Arial"/>
          <w:b/>
        </w:rPr>
        <w:t xml:space="preserve">. “Le due </w:t>
      </w:r>
      <w:proofErr w:type="spellStart"/>
      <w:r>
        <w:rPr>
          <w:rFonts w:ascii="Arial" w:hAnsi="Arial"/>
          <w:b/>
        </w:rPr>
        <w:t>novità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servono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mantenere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valore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dell’imbarcazione</w:t>
      </w:r>
      <w:proofErr w:type="spellEnd"/>
      <w:r>
        <w:rPr>
          <w:rFonts w:ascii="Arial" w:hAnsi="Arial"/>
          <w:b/>
        </w:rPr>
        <w:t xml:space="preserve">“, ha </w:t>
      </w:r>
      <w:proofErr w:type="spellStart"/>
      <w:r>
        <w:rPr>
          <w:rFonts w:ascii="Arial" w:hAnsi="Arial"/>
          <w:b/>
        </w:rPr>
        <w:t>spiegato</w:t>
      </w:r>
      <w:proofErr w:type="spellEnd"/>
      <w:r>
        <w:rPr>
          <w:rFonts w:ascii="Arial" w:hAnsi="Arial"/>
          <w:b/>
        </w:rPr>
        <w:t xml:space="preserve"> Jan Volk, </w:t>
      </w:r>
      <w:proofErr w:type="spellStart"/>
      <w:r>
        <w:rPr>
          <w:rFonts w:ascii="Arial" w:hAnsi="Arial"/>
          <w:b/>
        </w:rPr>
        <w:t>responsabile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settore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nautico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presso</w:t>
      </w:r>
      <w:proofErr w:type="spellEnd"/>
      <w:r>
        <w:rPr>
          <w:rFonts w:ascii="Arial" w:hAnsi="Arial"/>
          <w:b/>
        </w:rPr>
        <w:t xml:space="preserve"> LIQUI MOLY. </w:t>
      </w:r>
    </w:p>
    <w:p w:rsidR="00C25479" w:rsidRDefault="00C25479" w:rsidP="00C25479">
      <w:pPr>
        <w:spacing w:line="360" w:lineRule="auto"/>
        <w:ind w:right="1984"/>
        <w:jc w:val="both"/>
        <w:rPr>
          <w:rFonts w:ascii="Arial" w:hAnsi="Arial" w:cs="Arial"/>
        </w:rPr>
      </w:pPr>
    </w:p>
    <w:p w:rsidR="00C25479" w:rsidRDefault="00C25479" w:rsidP="00C25479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detergente</w:t>
      </w:r>
      <w:proofErr w:type="spellEnd"/>
      <w:r>
        <w:rPr>
          <w:rFonts w:ascii="Arial" w:hAnsi="Arial"/>
        </w:rPr>
        <w:t xml:space="preserve"> universale </w:t>
      </w:r>
      <w:proofErr w:type="spellStart"/>
      <w:r>
        <w:rPr>
          <w:rFonts w:ascii="Arial" w:hAnsi="Arial"/>
        </w:rPr>
        <w:t>nautico</w:t>
      </w:r>
      <w:proofErr w:type="spellEnd"/>
      <w:r>
        <w:rPr>
          <w:rFonts w:ascii="Arial" w:hAnsi="Arial"/>
        </w:rPr>
        <w:t xml:space="preserve"> K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concentrato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particolarmente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adatto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pulizia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grandi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superfici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se LIQUI MOLY </w:t>
      </w:r>
      <w:proofErr w:type="spellStart"/>
      <w:r>
        <w:rPr>
          <w:rFonts w:ascii="Arial" w:hAnsi="Arial"/>
        </w:rPr>
        <w:t>nello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potuto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attingere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esperienza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dell’auto</w:t>
      </w:r>
      <w:proofErr w:type="spellEnd"/>
      <w:r>
        <w:rPr>
          <w:rFonts w:ascii="Arial" w:hAnsi="Arial"/>
        </w:rPr>
        <w:t xml:space="preserve">, i </w:t>
      </w:r>
      <w:proofErr w:type="spellStart"/>
      <w:r>
        <w:rPr>
          <w:rFonts w:ascii="Arial" w:hAnsi="Arial"/>
        </w:rPr>
        <w:t>requisiti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navale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necessario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nuovo</w:t>
      </w:r>
      <w:proofErr w:type="spellEnd"/>
      <w:r>
        <w:rPr>
          <w:rFonts w:ascii="Arial" w:hAnsi="Arial"/>
        </w:rPr>
        <w:t xml:space="preserve">. Per </w:t>
      </w:r>
      <w:proofErr w:type="spellStart"/>
      <w:r>
        <w:rPr>
          <w:rFonts w:ascii="Arial" w:hAnsi="Arial"/>
        </w:rPr>
        <w:t>esempio</w:t>
      </w:r>
      <w:proofErr w:type="spellEnd"/>
      <w:r>
        <w:rPr>
          <w:rFonts w:ascii="Arial" w:hAnsi="Arial"/>
        </w:rPr>
        <w:t xml:space="preserve">, è </w:t>
      </w:r>
      <w:proofErr w:type="spellStart"/>
      <w:r>
        <w:rPr>
          <w:rFonts w:ascii="Arial" w:hAnsi="Arial"/>
        </w:rPr>
        <w:t>particolarmente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detergente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biodegradabile</w:t>
      </w:r>
      <w:proofErr w:type="spellEnd"/>
      <w:r>
        <w:rPr>
          <w:rFonts w:ascii="Arial" w:hAnsi="Arial"/>
        </w:rPr>
        <w:t xml:space="preserve">. E </w:t>
      </w:r>
      <w:proofErr w:type="spellStart"/>
      <w:r>
        <w:rPr>
          <w:rFonts w:ascii="Arial" w:hAnsi="Arial"/>
        </w:rPr>
        <w:t>diversamente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detergenti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schiuma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nonostante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l’elevato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pulente</w:t>
      </w:r>
      <w:proofErr w:type="spellEnd"/>
      <w:r>
        <w:rPr>
          <w:rFonts w:ascii="Arial" w:hAnsi="Arial"/>
        </w:rPr>
        <w:t xml:space="preserve">. </w:t>
      </w:r>
    </w:p>
    <w:p w:rsidR="00C25479" w:rsidRDefault="00C25479" w:rsidP="00C25479">
      <w:pPr>
        <w:spacing w:line="360" w:lineRule="auto"/>
        <w:ind w:right="1984"/>
        <w:jc w:val="both"/>
        <w:rPr>
          <w:rFonts w:ascii="Arial" w:hAnsi="Arial" w:cs="Arial"/>
        </w:rPr>
      </w:pPr>
    </w:p>
    <w:p w:rsidR="00C25479" w:rsidRDefault="00C25479" w:rsidP="00C25479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ampio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applicazione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pulizia</w:t>
      </w:r>
      <w:proofErr w:type="spellEnd"/>
      <w:r>
        <w:rPr>
          <w:rFonts w:ascii="Arial" w:hAnsi="Arial"/>
        </w:rPr>
        <w:t xml:space="preserve"> di sporco </w:t>
      </w:r>
      <w:proofErr w:type="spellStart"/>
      <w:r>
        <w:rPr>
          <w:rFonts w:ascii="Arial" w:hAnsi="Arial"/>
        </w:rPr>
        <w:t>comune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tracce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scure</w:t>
      </w:r>
      <w:proofErr w:type="spellEnd"/>
      <w:r>
        <w:rPr>
          <w:rFonts w:ascii="Arial" w:hAnsi="Arial"/>
        </w:rPr>
        <w:t xml:space="preserve"> di sporco </w:t>
      </w:r>
      <w:proofErr w:type="spellStart"/>
      <w:r>
        <w:rPr>
          <w:rFonts w:ascii="Arial" w:hAnsi="Arial"/>
        </w:rPr>
        <w:t>sciolto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escrementi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uccelli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nonché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tracce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scarpe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parabordi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dice</w:t>
      </w:r>
      <w:proofErr w:type="spellEnd"/>
      <w:r>
        <w:rPr>
          <w:rFonts w:ascii="Arial" w:hAnsi="Arial"/>
        </w:rPr>
        <w:t xml:space="preserve"> Jan Volk. Il </w:t>
      </w:r>
      <w:proofErr w:type="spellStart"/>
      <w:r>
        <w:rPr>
          <w:rFonts w:ascii="Arial" w:hAnsi="Arial"/>
        </w:rPr>
        <w:t>detergente</w:t>
      </w:r>
      <w:proofErr w:type="spellEnd"/>
      <w:r>
        <w:rPr>
          <w:rFonts w:ascii="Arial" w:hAnsi="Arial"/>
        </w:rPr>
        <w:t xml:space="preserve"> universale K di LIQUI MOLY è </w:t>
      </w:r>
      <w:proofErr w:type="spellStart"/>
      <w:r>
        <w:rPr>
          <w:rFonts w:ascii="Arial" w:hAnsi="Arial"/>
        </w:rPr>
        <w:t>adatto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materiali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sintetici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verniciati</w:t>
      </w:r>
      <w:proofErr w:type="spellEnd"/>
      <w:r>
        <w:rPr>
          <w:rFonts w:ascii="Arial" w:hAnsi="Arial"/>
        </w:rPr>
        <w:t xml:space="preserve"> e non </w:t>
      </w:r>
      <w:proofErr w:type="spellStart"/>
      <w:r>
        <w:rPr>
          <w:rFonts w:ascii="Arial" w:hAnsi="Arial"/>
        </w:rPr>
        <w:t>verniciati</w:t>
      </w:r>
      <w:proofErr w:type="spellEnd"/>
      <w:r>
        <w:rPr>
          <w:rFonts w:ascii="Arial" w:hAnsi="Arial"/>
        </w:rPr>
        <w:t xml:space="preserve">, PRVF e </w:t>
      </w:r>
      <w:proofErr w:type="spellStart"/>
      <w:r>
        <w:rPr>
          <w:rFonts w:ascii="Arial" w:hAnsi="Arial"/>
        </w:rPr>
        <w:t>Gelcoat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oltre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rivestimenti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tessili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ottone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alluminio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acciaio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inox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cromo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gomma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legno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verniciato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sigillato</w:t>
      </w:r>
      <w:proofErr w:type="spellEnd"/>
      <w:r>
        <w:rPr>
          <w:rFonts w:ascii="Arial" w:hAnsi="Arial"/>
        </w:rPr>
        <w:t xml:space="preserve">. </w:t>
      </w:r>
    </w:p>
    <w:p w:rsidR="00C25479" w:rsidRDefault="00C25479" w:rsidP="00C25479">
      <w:pPr>
        <w:spacing w:line="360" w:lineRule="auto"/>
        <w:ind w:right="1984"/>
        <w:jc w:val="both"/>
        <w:rPr>
          <w:rFonts w:ascii="Arial" w:hAnsi="Arial" w:cs="Arial"/>
        </w:rPr>
      </w:pPr>
    </w:p>
    <w:p w:rsidR="00C25479" w:rsidRDefault="00C25479" w:rsidP="00C25479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lettera</w:t>
      </w:r>
      <w:proofErr w:type="spellEnd"/>
      <w:r>
        <w:rPr>
          <w:rFonts w:ascii="Arial" w:hAnsi="Arial"/>
        </w:rPr>
        <w:t xml:space="preserve"> K del </w:t>
      </w:r>
      <w:proofErr w:type="spellStart"/>
      <w:r>
        <w:rPr>
          <w:rFonts w:ascii="Arial" w:hAnsi="Arial"/>
        </w:rPr>
        <w:t>detergente</w:t>
      </w:r>
      <w:proofErr w:type="spellEnd"/>
      <w:r>
        <w:rPr>
          <w:rFonts w:ascii="Arial" w:hAnsi="Arial"/>
        </w:rPr>
        <w:t xml:space="preserve"> universale </w:t>
      </w:r>
      <w:proofErr w:type="spellStart"/>
      <w:r>
        <w:rPr>
          <w:rFonts w:ascii="Arial" w:hAnsi="Arial"/>
        </w:rPr>
        <w:t>sta</w:t>
      </w:r>
      <w:proofErr w:type="spellEnd"/>
      <w:r>
        <w:rPr>
          <w:rFonts w:ascii="Arial" w:hAnsi="Arial"/>
        </w:rPr>
        <w:t xml:space="preserve"> per Konzentrat (</w:t>
      </w:r>
      <w:proofErr w:type="spellStart"/>
      <w:r>
        <w:rPr>
          <w:rFonts w:ascii="Arial" w:hAnsi="Arial"/>
        </w:rPr>
        <w:t>concentrato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offrendo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particolare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utilizzo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</w:rPr>
        <w:lastRenderedPageBreak/>
        <w:t xml:space="preserve">In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 di sporco ostinato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rapporto</w:t>
      </w:r>
      <w:proofErr w:type="spellEnd"/>
      <w:r>
        <w:rPr>
          <w:rFonts w:ascii="Arial" w:hAnsi="Arial"/>
        </w:rPr>
        <w:t xml:space="preserve"> di 1:8,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sporco normale basta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rapporto</w:t>
      </w:r>
      <w:proofErr w:type="spellEnd"/>
      <w:r>
        <w:rPr>
          <w:rFonts w:ascii="Arial" w:hAnsi="Arial"/>
        </w:rPr>
        <w:t xml:space="preserve"> di 1:20. </w:t>
      </w:r>
    </w:p>
    <w:p w:rsidR="00C25479" w:rsidRDefault="00C25479" w:rsidP="00C25479">
      <w:pPr>
        <w:spacing w:line="360" w:lineRule="auto"/>
        <w:ind w:right="1984"/>
        <w:jc w:val="both"/>
        <w:rPr>
          <w:rFonts w:ascii="Arial" w:hAnsi="Arial" w:cs="Arial"/>
        </w:rPr>
      </w:pPr>
    </w:p>
    <w:p w:rsidR="00C25479" w:rsidRDefault="00C25479" w:rsidP="00C25479">
      <w:pPr>
        <w:spacing w:line="360" w:lineRule="auto"/>
        <w:ind w:right="1984"/>
        <w:jc w:val="both"/>
        <w:rPr>
          <w:rFonts w:ascii="Arial" w:hAnsi="Arial"/>
        </w:rPr>
      </w:pP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secondo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prodotto</w:t>
      </w:r>
      <w:proofErr w:type="spellEnd"/>
      <w:r>
        <w:rPr>
          <w:rFonts w:ascii="Arial" w:hAnsi="Arial"/>
        </w:rPr>
        <w:t xml:space="preserve"> di LIQUI MOLY è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Marine Motor </w:t>
      </w:r>
      <w:proofErr w:type="spellStart"/>
      <w:r>
        <w:rPr>
          <w:rFonts w:ascii="Arial" w:hAnsi="Arial"/>
        </w:rPr>
        <w:t>Innenkonservierer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utilizzato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conservazione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lungo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termine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motori</w:t>
      </w:r>
      <w:proofErr w:type="spellEnd"/>
      <w:r>
        <w:rPr>
          <w:rFonts w:ascii="Arial" w:hAnsi="Arial"/>
        </w:rPr>
        <w:t xml:space="preserve"> a due e </w:t>
      </w:r>
      <w:proofErr w:type="spellStart"/>
      <w:r>
        <w:rPr>
          <w:rFonts w:ascii="Arial" w:hAnsi="Arial"/>
        </w:rPr>
        <w:t>quattro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tempi</w:t>
      </w:r>
      <w:proofErr w:type="spellEnd"/>
      <w:r>
        <w:rPr>
          <w:rFonts w:ascii="Arial" w:hAnsi="Arial"/>
        </w:rPr>
        <w:t xml:space="preserve">. Basta </w:t>
      </w:r>
      <w:proofErr w:type="spellStart"/>
      <w:r>
        <w:rPr>
          <w:rFonts w:ascii="Arial" w:hAnsi="Arial"/>
        </w:rPr>
        <w:t>spruzzarlo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camera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combustione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protegge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corrosione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pareti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cilindri</w:t>
      </w:r>
      <w:proofErr w:type="spellEnd"/>
      <w:r>
        <w:rPr>
          <w:rFonts w:ascii="Arial" w:hAnsi="Arial"/>
        </w:rPr>
        <w:t xml:space="preserve">, teste e </w:t>
      </w:r>
      <w:proofErr w:type="spellStart"/>
      <w:r>
        <w:rPr>
          <w:rFonts w:ascii="Arial" w:hAnsi="Arial"/>
        </w:rPr>
        <w:t>segmenti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pistone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rimessa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funzione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non si </w:t>
      </w:r>
      <w:proofErr w:type="spellStart"/>
      <w:r>
        <w:rPr>
          <w:rFonts w:ascii="Arial" w:hAnsi="Arial"/>
        </w:rPr>
        <w:t>avranno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brutte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sorprese</w:t>
      </w:r>
      <w:proofErr w:type="spellEnd"/>
      <w:r>
        <w:rPr>
          <w:rFonts w:ascii="Arial" w:hAnsi="Arial"/>
        </w:rPr>
        <w:t>.</w:t>
      </w:r>
    </w:p>
    <w:p w:rsidR="006A3E7A" w:rsidRDefault="006A3E7A" w:rsidP="00C25479">
      <w:pPr>
        <w:spacing w:line="360" w:lineRule="auto"/>
        <w:ind w:right="1984"/>
        <w:jc w:val="both"/>
        <w:rPr>
          <w:rFonts w:ascii="Arial" w:hAnsi="Arial"/>
        </w:rPr>
      </w:pPr>
    </w:p>
    <w:p w:rsidR="006A3E7A" w:rsidRDefault="006A3E7A" w:rsidP="006A3E7A">
      <w:pPr>
        <w:spacing w:line="360" w:lineRule="auto"/>
        <w:ind w:right="1984"/>
        <w:jc w:val="both"/>
        <w:rPr>
          <w:rFonts w:ascii="Arial" w:hAnsi="Arial" w:cs="Arial"/>
        </w:rPr>
      </w:pPr>
      <w:r w:rsidRPr="006E74D5">
        <w:rPr>
          <w:rFonts w:ascii="Arial" w:hAnsi="Arial" w:cs="Arial"/>
        </w:rPr>
        <w:t xml:space="preserve">LIQUI MOLY Marine è </w:t>
      </w:r>
      <w:proofErr w:type="spellStart"/>
      <w:r w:rsidRPr="006E74D5">
        <w:rPr>
          <w:rFonts w:ascii="Arial" w:hAnsi="Arial" w:cs="Arial"/>
        </w:rPr>
        <w:t>distribuito</w:t>
      </w:r>
      <w:proofErr w:type="spellEnd"/>
      <w:r w:rsidRPr="006E74D5">
        <w:rPr>
          <w:rFonts w:ascii="Arial" w:hAnsi="Arial" w:cs="Arial"/>
        </w:rPr>
        <w:t xml:space="preserve"> da </w:t>
      </w:r>
    </w:p>
    <w:p w:rsidR="006A3E7A" w:rsidRPr="00CA5270" w:rsidRDefault="006A3E7A" w:rsidP="006A3E7A">
      <w:pPr>
        <w:spacing w:line="360" w:lineRule="auto"/>
        <w:ind w:right="1984"/>
        <w:jc w:val="both"/>
        <w:rPr>
          <w:rFonts w:ascii="Arial" w:hAnsi="Arial" w:cs="Arial"/>
          <w:i/>
          <w:iCs/>
        </w:rPr>
      </w:pPr>
      <w:r w:rsidRPr="00CA5270">
        <w:rPr>
          <w:rFonts w:ascii="Arial" w:hAnsi="Arial" w:cs="Arial"/>
          <w:i/>
          <w:iCs/>
        </w:rPr>
        <w:t xml:space="preserve">M3 </w:t>
      </w:r>
      <w:proofErr w:type="spellStart"/>
      <w:r w:rsidRPr="00CA5270">
        <w:rPr>
          <w:rFonts w:ascii="Arial" w:hAnsi="Arial" w:cs="Arial"/>
          <w:i/>
          <w:iCs/>
        </w:rPr>
        <w:t>Servizi</w:t>
      </w:r>
      <w:proofErr w:type="spellEnd"/>
      <w:r w:rsidRPr="00CA5270">
        <w:rPr>
          <w:rFonts w:ascii="Arial" w:hAnsi="Arial" w:cs="Arial"/>
          <w:i/>
          <w:iCs/>
        </w:rPr>
        <w:t xml:space="preserve"> </w:t>
      </w:r>
      <w:proofErr w:type="spellStart"/>
      <w:r w:rsidRPr="00CA5270">
        <w:rPr>
          <w:rFonts w:ascii="Arial" w:hAnsi="Arial" w:cs="Arial"/>
          <w:i/>
          <w:iCs/>
        </w:rPr>
        <w:t>Nautici</w:t>
      </w:r>
      <w:proofErr w:type="spellEnd"/>
      <w:r w:rsidRPr="00CA5270">
        <w:rPr>
          <w:rFonts w:ascii="Arial" w:hAnsi="Arial" w:cs="Arial"/>
          <w:i/>
          <w:iCs/>
        </w:rPr>
        <w:t xml:space="preserve"> </w:t>
      </w:r>
    </w:p>
    <w:p w:rsidR="006A3E7A" w:rsidRPr="00CA5270" w:rsidRDefault="006A3E7A" w:rsidP="006A3E7A">
      <w:pPr>
        <w:spacing w:line="360" w:lineRule="auto"/>
        <w:ind w:right="1984"/>
        <w:rPr>
          <w:rFonts w:ascii="Arial" w:hAnsi="Arial" w:cs="Arial"/>
          <w:i/>
          <w:iCs/>
        </w:rPr>
      </w:pPr>
      <w:r w:rsidRPr="00CA5270">
        <w:rPr>
          <w:rFonts w:ascii="Arial" w:hAnsi="Arial" w:cs="Arial"/>
          <w:i/>
          <w:iCs/>
        </w:rPr>
        <w:t>SEDE PRINCIPALE</w:t>
      </w:r>
    </w:p>
    <w:p w:rsidR="006A3E7A" w:rsidRPr="00CA5270" w:rsidRDefault="006A3E7A" w:rsidP="006A3E7A">
      <w:pPr>
        <w:spacing w:line="360" w:lineRule="auto"/>
        <w:ind w:right="1984"/>
        <w:rPr>
          <w:rFonts w:ascii="Arial" w:hAnsi="Arial" w:cs="Arial"/>
          <w:i/>
          <w:iCs/>
        </w:rPr>
      </w:pPr>
      <w:r w:rsidRPr="00CA5270">
        <w:rPr>
          <w:rFonts w:ascii="Arial" w:hAnsi="Arial" w:cs="Arial"/>
          <w:i/>
          <w:iCs/>
        </w:rPr>
        <w:t xml:space="preserve">Via </w:t>
      </w:r>
      <w:proofErr w:type="spellStart"/>
      <w:r w:rsidRPr="00CA5270">
        <w:rPr>
          <w:rFonts w:ascii="Arial" w:hAnsi="Arial" w:cs="Arial"/>
          <w:i/>
          <w:iCs/>
        </w:rPr>
        <w:t>Divizia</w:t>
      </w:r>
      <w:proofErr w:type="spellEnd"/>
      <w:r w:rsidRPr="00CA5270">
        <w:rPr>
          <w:rFonts w:ascii="Arial" w:hAnsi="Arial" w:cs="Arial"/>
          <w:i/>
          <w:iCs/>
        </w:rPr>
        <w:t xml:space="preserve"> 1/F</w:t>
      </w:r>
    </w:p>
    <w:p w:rsidR="006A3E7A" w:rsidRPr="00CA5270" w:rsidRDefault="006A3E7A" w:rsidP="006A3E7A">
      <w:pPr>
        <w:spacing w:line="360" w:lineRule="auto"/>
        <w:ind w:right="1984"/>
        <w:jc w:val="both"/>
        <w:rPr>
          <w:rFonts w:ascii="Arial" w:hAnsi="Arial" w:cs="Arial"/>
          <w:i/>
          <w:iCs/>
        </w:rPr>
      </w:pPr>
      <w:r w:rsidRPr="00CA5270">
        <w:rPr>
          <w:rFonts w:ascii="Arial" w:hAnsi="Arial" w:cs="Arial"/>
          <w:i/>
          <w:iCs/>
        </w:rPr>
        <w:t xml:space="preserve">17051 - </w:t>
      </w:r>
      <w:proofErr w:type="spellStart"/>
      <w:r w:rsidRPr="00CA5270">
        <w:rPr>
          <w:rFonts w:ascii="Arial" w:hAnsi="Arial" w:cs="Arial"/>
          <w:i/>
          <w:iCs/>
        </w:rPr>
        <w:t>Andora</w:t>
      </w:r>
      <w:proofErr w:type="spellEnd"/>
      <w:r w:rsidRPr="00CA5270">
        <w:rPr>
          <w:rFonts w:ascii="Arial" w:hAnsi="Arial" w:cs="Arial"/>
          <w:i/>
          <w:iCs/>
        </w:rPr>
        <w:t xml:space="preserve"> (SV)</w:t>
      </w:r>
    </w:p>
    <w:p w:rsidR="006A3E7A" w:rsidRPr="00CA5270" w:rsidRDefault="006A3E7A" w:rsidP="006A3E7A">
      <w:pPr>
        <w:spacing w:line="360" w:lineRule="auto"/>
        <w:ind w:right="1842"/>
        <w:jc w:val="both"/>
        <w:rPr>
          <w:rFonts w:ascii="Arial" w:hAnsi="Arial" w:cs="Arial"/>
          <w:i/>
          <w:iCs/>
        </w:rPr>
      </w:pPr>
      <w:r w:rsidRPr="00CA5270">
        <w:rPr>
          <w:rFonts w:ascii="Arial" w:hAnsi="Arial" w:cs="Arial"/>
          <w:i/>
          <w:iCs/>
        </w:rPr>
        <w:t>Tel. 0182 80111</w:t>
      </w:r>
    </w:p>
    <w:p w:rsidR="006A3E7A" w:rsidRPr="00CA5270" w:rsidRDefault="006A3E7A" w:rsidP="006A3E7A">
      <w:pPr>
        <w:spacing w:line="360" w:lineRule="auto"/>
        <w:ind w:right="1842"/>
        <w:jc w:val="both"/>
        <w:rPr>
          <w:rFonts w:ascii="Arial" w:hAnsi="Arial" w:cs="Arial"/>
          <w:i/>
          <w:iCs/>
        </w:rPr>
      </w:pPr>
      <w:r w:rsidRPr="00CA5270">
        <w:rPr>
          <w:rFonts w:ascii="Arial" w:hAnsi="Arial" w:cs="Arial"/>
          <w:i/>
          <w:iCs/>
        </w:rPr>
        <w:t>marketing@tohatsu-italia.it</w:t>
      </w:r>
    </w:p>
    <w:p w:rsidR="006A3E7A" w:rsidRDefault="006A3E7A" w:rsidP="00C25479">
      <w:pPr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lastRenderedPageBreak/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LIQUI MOLY GmbH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4260"/>
    <w:rsid w:val="004574ED"/>
    <w:rsid w:val="004755D8"/>
    <w:rsid w:val="00487ADC"/>
    <w:rsid w:val="00497A33"/>
    <w:rsid w:val="00497BC6"/>
    <w:rsid w:val="004A69C3"/>
    <w:rsid w:val="004B0944"/>
    <w:rsid w:val="004B3582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62739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1306F"/>
    <w:rsid w:val="00C1661F"/>
    <w:rsid w:val="00C250D3"/>
    <w:rsid w:val="00C25479"/>
    <w:rsid w:val="00C33721"/>
    <w:rsid w:val="00C400FC"/>
    <w:rsid w:val="00C44030"/>
    <w:rsid w:val="00C615A1"/>
    <w:rsid w:val="00C70A94"/>
    <w:rsid w:val="00C92106"/>
    <w:rsid w:val="00C94A93"/>
    <w:rsid w:val="00CA5270"/>
    <w:rsid w:val="00CB14C8"/>
    <w:rsid w:val="00CD706A"/>
    <w:rsid w:val="00CF01E9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604B5"/>
    <w:rsid w:val="00D66BA8"/>
    <w:rsid w:val="00D91A93"/>
    <w:rsid w:val="00D96A46"/>
    <w:rsid w:val="00D97731"/>
    <w:rsid w:val="00D97ADE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46C8"/>
    <w:rsid w:val="00F2194B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2017-05-10T19:32:00Z</dcterms:created>
  <dcterms:modified xsi:type="dcterms:W3CDTF">2017-05-10T22:47:00Z</dcterms:modified>
</cp:coreProperties>
</file>