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8" w:rsidRPr="008D6E36" w:rsidRDefault="00241EC8" w:rsidP="00241EC8">
      <w:pPr>
        <w:jc w:val="both"/>
        <w:rPr>
          <w:rFonts w:ascii="Arial" w:hAnsi="Arial" w:cs="Arial"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Une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nouvelle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génération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d’huiles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moteur</w:t>
      </w:r>
      <w:proofErr w:type="spellEnd"/>
      <w:r>
        <w:rPr>
          <w:rFonts w:ascii="Arial" w:hAnsi="Arial"/>
          <w:b/>
          <w:sz w:val="36"/>
        </w:rPr>
        <w:t xml:space="preserve"> de LIQUI MOLY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Top </w:t>
      </w:r>
      <w:proofErr w:type="spellStart"/>
      <w:r>
        <w:rPr>
          <w:rFonts w:ascii="Arial" w:hAnsi="Arial"/>
          <w:sz w:val="28"/>
        </w:rPr>
        <w:t>Tec</w:t>
      </w:r>
      <w:proofErr w:type="spellEnd"/>
      <w:r>
        <w:rPr>
          <w:rFonts w:ascii="Arial" w:hAnsi="Arial"/>
          <w:sz w:val="28"/>
        </w:rPr>
        <w:t xml:space="preserve"> 6100 </w:t>
      </w:r>
      <w:proofErr w:type="spellStart"/>
      <w:r>
        <w:rPr>
          <w:rFonts w:ascii="Arial" w:hAnsi="Arial"/>
          <w:sz w:val="28"/>
        </w:rPr>
        <w:t>pour</w:t>
      </w:r>
      <w:proofErr w:type="spellEnd"/>
      <w:r>
        <w:rPr>
          <w:rFonts w:ascii="Arial" w:hAnsi="Arial"/>
          <w:sz w:val="28"/>
        </w:rPr>
        <w:t xml:space="preserve"> BMW et Top </w:t>
      </w:r>
      <w:proofErr w:type="spellStart"/>
      <w:r>
        <w:rPr>
          <w:rFonts w:ascii="Arial" w:hAnsi="Arial"/>
          <w:sz w:val="28"/>
        </w:rPr>
        <w:t>Tec</w:t>
      </w:r>
      <w:proofErr w:type="spellEnd"/>
      <w:r>
        <w:rPr>
          <w:rFonts w:ascii="Arial" w:hAnsi="Arial"/>
          <w:sz w:val="28"/>
        </w:rPr>
        <w:t xml:space="preserve"> 6200 </w:t>
      </w:r>
      <w:proofErr w:type="spellStart"/>
      <w:r>
        <w:rPr>
          <w:rFonts w:ascii="Arial" w:hAnsi="Arial"/>
          <w:sz w:val="28"/>
        </w:rPr>
        <w:t>pour</w:t>
      </w:r>
      <w:proofErr w:type="spellEnd"/>
      <w:r>
        <w:rPr>
          <w:rFonts w:ascii="Arial" w:hAnsi="Arial"/>
          <w:sz w:val="28"/>
        </w:rPr>
        <w:t xml:space="preserve"> Volkswagen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2017 – Des </w:t>
      </w:r>
      <w:proofErr w:type="spellStart"/>
      <w:r>
        <w:rPr>
          <w:rFonts w:ascii="Arial" w:hAnsi="Arial"/>
          <w:b/>
        </w:rPr>
        <w:t>moteurs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toujours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performants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besoin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toujours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efficaces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pourquoi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lance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conformes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exigences</w:t>
      </w:r>
      <w:proofErr w:type="spellEnd"/>
      <w:r>
        <w:rPr>
          <w:rFonts w:ascii="Arial" w:hAnsi="Arial"/>
          <w:b/>
        </w:rPr>
        <w:t xml:space="preserve"> de BMW et Volkswagen :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6100 et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6200. </w:t>
      </w:r>
      <w:proofErr w:type="spellStart"/>
      <w:r>
        <w:rPr>
          <w:rFonts w:ascii="Arial" w:hAnsi="Arial"/>
          <w:b/>
        </w:rPr>
        <w:t>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représentent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saut </w:t>
      </w:r>
      <w:proofErr w:type="spellStart"/>
      <w:r>
        <w:rPr>
          <w:rFonts w:ascii="Arial" w:hAnsi="Arial"/>
          <w:b/>
        </w:rPr>
        <w:t>générationnel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technologie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. 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norme anti-pollution Euro-6.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plus fluides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traditionnelles</w:t>
      </w:r>
      <w:proofErr w:type="spellEnd"/>
      <w:r>
        <w:rPr>
          <w:rFonts w:ascii="Arial" w:hAnsi="Arial"/>
        </w:rPr>
        <w:t xml:space="preserve">. Plus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fluide, plus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résistance</w:t>
      </w:r>
      <w:proofErr w:type="spellEnd"/>
      <w:r>
        <w:rPr>
          <w:rFonts w:ascii="Arial" w:hAnsi="Arial"/>
        </w:rPr>
        <w:t xml:space="preserve"> interne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constructeurs</w:t>
      </w:r>
      <w:proofErr w:type="spellEnd"/>
      <w:r>
        <w:rPr>
          <w:rFonts w:ascii="Arial" w:hAnsi="Arial"/>
        </w:rPr>
        <w:t xml:space="preserve"> automobiles,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émissions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gaz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adjoint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laboratoire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de LIQUI MOLY. 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6100 </w:t>
      </w:r>
      <w:proofErr w:type="spellStart"/>
      <w:r>
        <w:rPr>
          <w:rFonts w:ascii="Arial" w:hAnsi="Arial"/>
        </w:rPr>
        <w:t>respecte</w:t>
      </w:r>
      <w:proofErr w:type="spellEnd"/>
      <w:r>
        <w:rPr>
          <w:rFonts w:ascii="Arial" w:hAnsi="Arial"/>
        </w:rPr>
        <w:t xml:space="preserve"> la norme Longlife-12 FE de BMW et se </w:t>
      </w:r>
      <w:proofErr w:type="spellStart"/>
      <w:r>
        <w:rPr>
          <w:rFonts w:ascii="Arial" w:hAnsi="Arial"/>
        </w:rPr>
        <w:t>déplace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viscosité</w:t>
      </w:r>
      <w:proofErr w:type="spellEnd"/>
      <w:r>
        <w:rPr>
          <w:rFonts w:ascii="Arial" w:hAnsi="Arial"/>
        </w:rPr>
        <w:t xml:space="preserve"> de 0W-30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habituel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différent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</w:t>
      </w:r>
      <w:proofErr w:type="spellStart"/>
      <w:r>
        <w:rPr>
          <w:rFonts w:ascii="Arial" w:hAnsi="Arial"/>
        </w:rPr>
        <w:t>disposant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l’homologation</w:t>
      </w:r>
      <w:proofErr w:type="spellEnd"/>
      <w:r>
        <w:rPr>
          <w:rFonts w:ascii="Arial" w:hAnsi="Arial"/>
        </w:rPr>
        <w:t xml:space="preserve"> VW 50800/50900. Avec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taux</w:t>
      </w:r>
      <w:proofErr w:type="spellEnd"/>
      <w:r>
        <w:rPr>
          <w:rFonts w:ascii="Arial" w:hAnsi="Arial"/>
        </w:rPr>
        <w:t xml:space="preserve"> de 0W-20,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fluide. « 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Volkswagen,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saut en avant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présentant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viscosité</w:t>
      </w:r>
      <w:proofErr w:type="spellEnd"/>
      <w:r>
        <w:rPr>
          <w:rFonts w:ascii="Arial" w:hAnsi="Arial"/>
        </w:rPr>
        <w:t xml:space="preserve"> 0W-20.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« Ces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conviennent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qu’à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spécifiques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rétrocompatibles</w:t>
      </w:r>
      <w:proofErr w:type="spellEnd"/>
      <w:r>
        <w:rPr>
          <w:rFonts w:ascii="Arial" w:hAnsi="Arial"/>
        </w:rPr>
        <w:t xml:space="preserve"> et ne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Oliver Kuhn.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trop</w:t>
      </w:r>
      <w:proofErr w:type="spellEnd"/>
      <w:r>
        <w:rPr>
          <w:rFonts w:ascii="Arial" w:hAnsi="Arial"/>
        </w:rPr>
        <w:t xml:space="preserve"> fluides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 : la </w:t>
      </w:r>
      <w:proofErr w:type="spellStart"/>
      <w:r>
        <w:rPr>
          <w:rFonts w:ascii="Arial" w:hAnsi="Arial"/>
        </w:rPr>
        <w:t>pellicule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entraîner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forte </w:t>
      </w:r>
      <w:proofErr w:type="spellStart"/>
      <w:r>
        <w:rPr>
          <w:rFonts w:ascii="Arial" w:hAnsi="Arial"/>
        </w:rPr>
        <w:t>usure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confusion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design </w:t>
      </w:r>
      <w:proofErr w:type="spellStart"/>
      <w:r>
        <w:rPr>
          <w:rFonts w:ascii="Arial" w:hAnsi="Arial"/>
        </w:rPr>
        <w:t>différent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de LIQUI MOLY. De plus,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comportent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existantes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premières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6000. </w:t>
      </w: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</w:p>
    <w:p w:rsidR="004E7EA2" w:rsidRDefault="004E7EA2" w:rsidP="004E7EA2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conducteurs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doit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faire </w:t>
      </w:r>
      <w:proofErr w:type="spellStart"/>
      <w:r>
        <w:rPr>
          <w:rFonts w:ascii="Arial" w:hAnsi="Arial"/>
        </w:rPr>
        <w:t>attention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exigeantes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fabrication</w:t>
      </w:r>
      <w:proofErr w:type="spellEnd"/>
      <w:r>
        <w:rPr>
          <w:rFonts w:ascii="Arial" w:hAnsi="Arial"/>
        </w:rPr>
        <w:t xml:space="preserve">. « Le </w:t>
      </w:r>
      <w:proofErr w:type="spellStart"/>
      <w:r>
        <w:rPr>
          <w:rFonts w:ascii="Arial" w:hAnsi="Arial"/>
        </w:rPr>
        <w:t>mélange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demandant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légère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déviation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rapport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recette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mélange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>.</w:t>
      </w:r>
    </w:p>
    <w:p w:rsidR="004E7EA2" w:rsidRDefault="004E7EA2" w:rsidP="004E7EA2"/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2017-03-08T23:59:00Z</dcterms:created>
  <dcterms:modified xsi:type="dcterms:W3CDTF">2017-03-08T23:59:00Z</dcterms:modified>
</cp:coreProperties>
</file>