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C75960" w:rsidRDefault="00C75960" w:rsidP="00C75960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« Sans </w:t>
      </w:r>
      <w:proofErr w:type="spellStart"/>
      <w:r>
        <w:rPr>
          <w:rFonts w:ascii="Arial" w:hAnsi="Arial"/>
          <w:b/>
          <w:sz w:val="36"/>
          <w:szCs w:val="36"/>
        </w:rPr>
        <w:t>entretien</w:t>
      </w:r>
      <w:proofErr w:type="spellEnd"/>
      <w:r>
        <w:rPr>
          <w:rFonts w:ascii="Arial" w:hAnsi="Arial"/>
          <w:b/>
          <w:sz w:val="36"/>
          <w:szCs w:val="36"/>
        </w:rPr>
        <w:t xml:space="preserve">, </w:t>
      </w:r>
      <w:proofErr w:type="spellStart"/>
      <w:r>
        <w:rPr>
          <w:rFonts w:ascii="Arial" w:hAnsi="Arial"/>
          <w:b/>
          <w:sz w:val="36"/>
          <w:szCs w:val="36"/>
        </w:rPr>
        <w:t>problèmes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garantis</w:t>
      </w:r>
      <w:proofErr w:type="spellEnd"/>
      <w:r>
        <w:rPr>
          <w:rFonts w:ascii="Arial" w:hAnsi="Arial"/>
          <w:b/>
          <w:sz w:val="36"/>
          <w:szCs w:val="36"/>
        </w:rPr>
        <w:t> »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les </w:t>
      </w:r>
      <w:proofErr w:type="spellStart"/>
      <w:r>
        <w:rPr>
          <w:rFonts w:ascii="Arial" w:hAnsi="Arial"/>
          <w:sz w:val="28"/>
          <w:szCs w:val="28"/>
        </w:rPr>
        <w:t>moteurs</w:t>
      </w:r>
      <w:proofErr w:type="spellEnd"/>
      <w:r>
        <w:rPr>
          <w:rFonts w:ascii="Arial" w:hAnsi="Arial"/>
          <w:sz w:val="28"/>
          <w:szCs w:val="28"/>
        </w:rPr>
        <w:t xml:space="preserve"> à </w:t>
      </w:r>
      <w:proofErr w:type="spellStart"/>
      <w:r>
        <w:rPr>
          <w:rFonts w:ascii="Arial" w:hAnsi="Arial"/>
          <w:sz w:val="28"/>
          <w:szCs w:val="28"/>
        </w:rPr>
        <w:t>combustion</w:t>
      </w:r>
      <w:proofErr w:type="spellEnd"/>
      <w:r>
        <w:rPr>
          <w:rFonts w:ascii="Arial" w:hAnsi="Arial"/>
          <w:sz w:val="28"/>
          <w:szCs w:val="28"/>
        </w:rPr>
        <w:t xml:space="preserve">, la </w:t>
      </w:r>
      <w:proofErr w:type="spellStart"/>
      <w:r>
        <w:rPr>
          <w:rFonts w:ascii="Arial" w:hAnsi="Arial"/>
          <w:sz w:val="28"/>
          <w:szCs w:val="28"/>
        </w:rPr>
        <w:t>technologie</w:t>
      </w:r>
      <w:proofErr w:type="spellEnd"/>
      <w:r>
        <w:rPr>
          <w:rFonts w:ascii="Arial" w:hAnsi="Arial"/>
          <w:sz w:val="28"/>
          <w:szCs w:val="28"/>
        </w:rPr>
        <w:t xml:space="preserve"> hybride </w:t>
      </w:r>
      <w:proofErr w:type="spellStart"/>
      <w:r>
        <w:rPr>
          <w:rFonts w:ascii="Arial" w:hAnsi="Arial"/>
          <w:sz w:val="28"/>
          <w:szCs w:val="28"/>
        </w:rPr>
        <w:t>est</w:t>
      </w:r>
      <w:proofErr w:type="spellEnd"/>
      <w:r>
        <w:rPr>
          <w:rFonts w:ascii="Arial" w:hAnsi="Arial"/>
          <w:sz w:val="28"/>
          <w:szCs w:val="28"/>
        </w:rPr>
        <w:t xml:space="preserve"> synonyme de </w:t>
      </w:r>
      <w:proofErr w:type="spellStart"/>
      <w:r>
        <w:rPr>
          <w:rFonts w:ascii="Arial" w:hAnsi="Arial"/>
          <w:sz w:val="28"/>
          <w:szCs w:val="28"/>
        </w:rPr>
        <w:t>danger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reconnait</w:t>
      </w:r>
      <w:proofErr w:type="spellEnd"/>
      <w:r>
        <w:rPr>
          <w:rFonts w:ascii="Arial" w:hAnsi="Arial"/>
          <w:sz w:val="28"/>
          <w:szCs w:val="28"/>
        </w:rPr>
        <w:t xml:space="preserve"> David Kaiser de LIQUI MOLY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Octobre</w:t>
      </w:r>
      <w:proofErr w:type="spellEnd"/>
      <w:r>
        <w:rPr>
          <w:rFonts w:ascii="Arial" w:hAnsi="Arial"/>
          <w:b/>
        </w:rPr>
        <w:t xml:space="preserve"> 2017 – Les </w:t>
      </w:r>
      <w:proofErr w:type="spellStart"/>
      <w:r>
        <w:rPr>
          <w:rFonts w:ascii="Arial" w:hAnsi="Arial"/>
          <w:b/>
        </w:rPr>
        <w:t>véhicules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hybride </w:t>
      </w:r>
      <w:proofErr w:type="spellStart"/>
      <w:r>
        <w:rPr>
          <w:rFonts w:ascii="Arial" w:hAnsi="Arial"/>
          <w:b/>
        </w:rPr>
        <w:t>réunissent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sources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d’énergie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différentes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seule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voiture</w:t>
      </w:r>
      <w:proofErr w:type="spellEnd"/>
      <w:r>
        <w:rPr>
          <w:rFonts w:ascii="Arial" w:hAnsi="Arial"/>
          <w:b/>
        </w:rPr>
        <w:t> :</w:t>
      </w:r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électrique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combustion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Contrairement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véhicules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traditionnels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consomment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uniquement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carburant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essence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diesel</w:t>
      </w:r>
      <w:proofErr w:type="spellEnd"/>
      <w:r>
        <w:rPr>
          <w:rFonts w:ascii="Arial" w:hAnsi="Arial"/>
          <w:b/>
        </w:rPr>
        <w:t xml:space="preserve">, le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combustion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voiture</w:t>
      </w:r>
      <w:proofErr w:type="spellEnd"/>
      <w:r>
        <w:rPr>
          <w:rFonts w:ascii="Arial" w:hAnsi="Arial"/>
          <w:b/>
        </w:rPr>
        <w:t xml:space="preserve"> hybride ne </w:t>
      </w:r>
      <w:proofErr w:type="spellStart"/>
      <w:r>
        <w:rPr>
          <w:rFonts w:ascii="Arial" w:hAnsi="Arial"/>
          <w:b/>
        </w:rPr>
        <w:t>fonctionne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certaines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conditions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souvent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faible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charge</w:t>
      </w:r>
      <w:proofErr w:type="spellEnd"/>
      <w:r>
        <w:rPr>
          <w:rFonts w:ascii="Arial" w:hAnsi="Arial"/>
          <w:b/>
        </w:rPr>
        <w:t xml:space="preserve">. David Kaiser, responsable du </w:t>
      </w:r>
      <w:proofErr w:type="spellStart"/>
      <w:r>
        <w:rPr>
          <w:rFonts w:ascii="Arial" w:hAnsi="Arial"/>
          <w:b/>
        </w:rPr>
        <w:t>service</w:t>
      </w:r>
      <w:proofErr w:type="spellEnd"/>
      <w:r>
        <w:rPr>
          <w:rFonts w:ascii="Arial" w:hAnsi="Arial"/>
          <w:b/>
        </w:rPr>
        <w:t xml:space="preserve"> Recherche et </w:t>
      </w:r>
      <w:proofErr w:type="spellStart"/>
      <w:r>
        <w:rPr>
          <w:rFonts w:ascii="Arial" w:hAnsi="Arial"/>
          <w:b/>
        </w:rPr>
        <w:t>Développement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explique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quels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problèmes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situation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entraîner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comment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conducteurs</w:t>
      </w:r>
      <w:proofErr w:type="spellEnd"/>
      <w:r>
        <w:rPr>
          <w:rFonts w:ascii="Arial" w:hAnsi="Arial"/>
          <w:b/>
        </w:rPr>
        <w:t xml:space="preserve"> et les </w:t>
      </w:r>
      <w:proofErr w:type="spellStart"/>
      <w:r>
        <w:rPr>
          <w:rFonts w:ascii="Arial" w:hAnsi="Arial"/>
          <w:b/>
        </w:rPr>
        <w:t>ateliers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peuvent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éviter</w:t>
      </w:r>
      <w:proofErr w:type="spellEnd"/>
      <w:r>
        <w:rPr>
          <w:rFonts w:ascii="Arial" w:hAnsi="Arial"/>
          <w:b/>
        </w:rPr>
        <w:t xml:space="preserve">. 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Dans </w:t>
      </w:r>
      <w:proofErr w:type="spellStart"/>
      <w:r>
        <w:rPr>
          <w:rFonts w:ascii="Arial" w:hAnsi="Arial"/>
          <w:b/>
        </w:rPr>
        <w:t>quelle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mesure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exigences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concernant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combustion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voiture</w:t>
      </w:r>
      <w:proofErr w:type="spellEnd"/>
      <w:r>
        <w:rPr>
          <w:rFonts w:ascii="Arial" w:hAnsi="Arial"/>
          <w:b/>
        </w:rPr>
        <w:t xml:space="preserve"> hybride </w:t>
      </w:r>
      <w:proofErr w:type="spellStart"/>
      <w:r>
        <w:rPr>
          <w:rFonts w:ascii="Arial" w:hAnsi="Arial"/>
          <w:b/>
        </w:rPr>
        <w:t>sont-elles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différentes</w:t>
      </w:r>
      <w:proofErr w:type="spellEnd"/>
      <w:r>
        <w:rPr>
          <w:rFonts w:ascii="Arial" w:hAnsi="Arial"/>
          <w:b/>
        </w:rPr>
        <w:t xml:space="preserve"> par </w:t>
      </w:r>
      <w:proofErr w:type="spellStart"/>
      <w:r>
        <w:rPr>
          <w:rFonts w:ascii="Arial" w:hAnsi="Arial"/>
          <w:b/>
        </w:rPr>
        <w:t>rapport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véhicule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traditionnel</w:t>
      </w:r>
      <w:proofErr w:type="spellEnd"/>
      <w:r>
        <w:rPr>
          <w:rFonts w:ascii="Arial" w:hAnsi="Arial"/>
          <w:b/>
        </w:rPr>
        <w:t> ?</w:t>
      </w:r>
      <w:proofErr w:type="gramEnd"/>
      <w:r>
        <w:rPr>
          <w:rFonts w:ascii="Arial" w:hAnsi="Arial"/>
          <w:b/>
        </w:rPr>
        <w:t xml:space="preserve"> 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David </w:t>
      </w:r>
      <w:proofErr w:type="gramStart"/>
      <w:r>
        <w:rPr>
          <w:rFonts w:ascii="Arial" w:hAnsi="Arial"/>
          <w:b/>
        </w:rPr>
        <w:t>Kaiser 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Dans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 hybride,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permanence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démarrage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trafic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urbain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courtes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distances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l’énergie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provient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électrique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longues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distances</w:t>
      </w:r>
      <w:proofErr w:type="spellEnd"/>
      <w:r>
        <w:rPr>
          <w:rFonts w:ascii="Arial" w:hAnsi="Arial"/>
        </w:rPr>
        <w:t xml:space="preserve">, à </w:t>
      </w:r>
      <w:proofErr w:type="spellStart"/>
      <w:r>
        <w:rPr>
          <w:rFonts w:ascii="Arial" w:hAnsi="Arial"/>
        </w:rPr>
        <w:t>partir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moyennes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batteries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action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l’ensemble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conduite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unilatéral</w:t>
      </w:r>
      <w:proofErr w:type="spellEnd"/>
      <w:r>
        <w:rPr>
          <w:rFonts w:ascii="Arial" w:hAnsi="Arial"/>
        </w:rPr>
        <w:t>.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Les </w:t>
      </w:r>
      <w:proofErr w:type="spellStart"/>
      <w:r>
        <w:rPr>
          <w:rFonts w:ascii="Arial" w:hAnsi="Arial"/>
          <w:b/>
        </w:rPr>
        <w:t>longues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distances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engendrent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cependant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moins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d’usure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courtes</w:t>
      </w:r>
      <w:proofErr w:type="spellEnd"/>
      <w:r>
        <w:rPr>
          <w:rFonts w:ascii="Arial" w:hAnsi="Arial"/>
          <w:b/>
        </w:rPr>
        <w:t xml:space="preserve">, </w:t>
      </w:r>
      <w:proofErr w:type="gramStart"/>
      <w:r>
        <w:rPr>
          <w:rFonts w:ascii="Arial" w:hAnsi="Arial"/>
          <w:b/>
        </w:rPr>
        <w:t>non ?</w:t>
      </w:r>
      <w:proofErr w:type="gramEnd"/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lastRenderedPageBreak/>
        <w:t xml:space="preserve">David </w:t>
      </w:r>
      <w:proofErr w:type="gramStart"/>
      <w:r>
        <w:rPr>
          <w:rFonts w:ascii="Arial" w:hAnsi="Arial"/>
          <w:b/>
        </w:rPr>
        <w:t>Kaiser :</w:t>
      </w:r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exact</w:t>
      </w:r>
      <w:proofErr w:type="spellEnd"/>
      <w:r>
        <w:rPr>
          <w:rFonts w:ascii="Arial" w:hAnsi="Arial"/>
        </w:rPr>
        <w:t xml:space="preserve">. Par </w:t>
      </w:r>
      <w:proofErr w:type="spellStart"/>
      <w:r>
        <w:rPr>
          <w:rFonts w:ascii="Arial" w:hAnsi="Arial"/>
        </w:rPr>
        <w:t>rapport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traditionnelles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hybrides </w:t>
      </w:r>
      <w:proofErr w:type="spellStart"/>
      <w:r>
        <w:rPr>
          <w:rFonts w:ascii="Arial" w:hAnsi="Arial"/>
        </w:rPr>
        <w:t>possèdent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portée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inférieure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utilisent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atouts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courtes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moyennes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distances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limitée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l’environnement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mauvais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>.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Pourquoi</w:t>
      </w:r>
      <w:proofErr w:type="spellEnd"/>
      <w:r>
        <w:rPr>
          <w:rFonts w:ascii="Arial" w:hAnsi="Arial"/>
          <w:b/>
        </w:rPr>
        <w:t> ?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t>David Kaiser :</w:t>
      </w:r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raison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hybrides, le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longtemps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réservoir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vieillit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davantage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carburants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essence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modifient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structure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l’effet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l’oxygène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contient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l’humidité</w:t>
      </w:r>
      <w:proofErr w:type="spellEnd"/>
      <w:r>
        <w:rPr>
          <w:rFonts w:ascii="Arial" w:hAnsi="Arial"/>
        </w:rPr>
        <w:t xml:space="preserve"> et de la </w:t>
      </w:r>
      <w:proofErr w:type="spellStart"/>
      <w:r>
        <w:rPr>
          <w:rFonts w:ascii="Arial" w:hAnsi="Arial"/>
        </w:rPr>
        <w:t>température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nuit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démarrage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froid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conduite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phase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mise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température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hybrides. Les </w:t>
      </w:r>
      <w:proofErr w:type="spellStart"/>
      <w:r>
        <w:rPr>
          <w:rFonts w:ascii="Arial" w:hAnsi="Arial"/>
        </w:rPr>
        <w:t>carburants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conséquent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soumis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vieillissement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d’oxydation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s’oxyde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cause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l’apport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d’oxygène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entraîner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l’apparition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. Dans </w:t>
      </w:r>
      <w:proofErr w:type="spellStart"/>
      <w:r>
        <w:rPr>
          <w:rFonts w:ascii="Arial" w:hAnsi="Arial"/>
        </w:rPr>
        <w:t>l’ensemble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propriétés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détériorent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finit par </w:t>
      </w:r>
      <w:proofErr w:type="spellStart"/>
      <w:r>
        <w:rPr>
          <w:rFonts w:ascii="Arial" w:hAnsi="Arial"/>
        </w:rPr>
        <w:t>devenir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inutilisable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>.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peut</w:t>
      </w:r>
      <w:proofErr w:type="spellEnd"/>
      <w:r>
        <w:rPr>
          <w:rFonts w:ascii="Arial" w:hAnsi="Arial"/>
          <w:b/>
        </w:rPr>
        <w:t xml:space="preserve"> faire le </w:t>
      </w:r>
      <w:proofErr w:type="spellStart"/>
      <w:r>
        <w:rPr>
          <w:rFonts w:ascii="Arial" w:hAnsi="Arial"/>
          <w:b/>
        </w:rPr>
        <w:t>conducteur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proofErr w:type="gramStart"/>
      <w:r>
        <w:rPr>
          <w:rFonts w:ascii="Arial" w:hAnsi="Arial"/>
          <w:b/>
        </w:rPr>
        <w:t>remédier</w:t>
      </w:r>
      <w:proofErr w:type="spellEnd"/>
      <w:r>
        <w:rPr>
          <w:rFonts w:ascii="Arial" w:hAnsi="Arial"/>
          <w:b/>
        </w:rPr>
        <w:t> ?</w:t>
      </w:r>
      <w:proofErr w:type="gramEnd"/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David </w:t>
      </w:r>
      <w:proofErr w:type="gramStart"/>
      <w:r>
        <w:rPr>
          <w:rFonts w:ascii="Arial" w:hAnsi="Arial"/>
          <w:b/>
        </w:rPr>
        <w:t>Kaiser 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stabilisée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l’aide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d’additifs</w:t>
      </w:r>
      <w:proofErr w:type="spellEnd"/>
      <w:r>
        <w:rPr>
          <w:rFonts w:ascii="Arial" w:hAnsi="Arial"/>
        </w:rPr>
        <w:t xml:space="preserve">. LIQUI MOLY a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hybrides. </w:t>
      </w:r>
      <w:proofErr w:type="spellStart"/>
      <w:r>
        <w:rPr>
          <w:rFonts w:ascii="Arial" w:hAnsi="Arial"/>
        </w:rPr>
        <w:t>Cet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additif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notamment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mission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ralentir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vieillissement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l’essence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maintenir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stable</w:t>
      </w:r>
      <w:proofErr w:type="spellEnd"/>
      <w:r>
        <w:rPr>
          <w:rFonts w:ascii="Arial" w:hAnsi="Arial"/>
        </w:rPr>
        <w:t>.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Les </w:t>
      </w:r>
      <w:proofErr w:type="spellStart"/>
      <w:r>
        <w:rPr>
          <w:rFonts w:ascii="Arial" w:hAnsi="Arial"/>
          <w:b/>
        </w:rPr>
        <w:t>résidus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présents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réservoir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peuvent-ils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également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causer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proofErr w:type="gramStart"/>
      <w:r>
        <w:rPr>
          <w:rFonts w:ascii="Arial" w:hAnsi="Arial"/>
          <w:b/>
        </w:rPr>
        <w:t>problèmes</w:t>
      </w:r>
      <w:proofErr w:type="spellEnd"/>
      <w:r>
        <w:rPr>
          <w:rFonts w:ascii="Arial" w:hAnsi="Arial"/>
          <w:b/>
        </w:rPr>
        <w:t> ?</w:t>
      </w:r>
      <w:proofErr w:type="gramEnd"/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t>David Kaiser :</w:t>
      </w:r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conditions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nécessaires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bon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fonctionnement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l’électricité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l’air</w:t>
      </w:r>
      <w:proofErr w:type="spellEnd"/>
      <w:r>
        <w:rPr>
          <w:rFonts w:ascii="Arial" w:hAnsi="Arial"/>
        </w:rPr>
        <w:t xml:space="preserve">, du liquide de </w:t>
      </w:r>
      <w:proofErr w:type="spellStart"/>
      <w:r>
        <w:rPr>
          <w:rFonts w:ascii="Arial" w:hAnsi="Arial"/>
        </w:rPr>
        <w:t>refroidissement</w:t>
      </w:r>
      <w:proofErr w:type="spellEnd"/>
      <w:r>
        <w:rPr>
          <w:rFonts w:ascii="Arial" w:hAnsi="Arial"/>
        </w:rPr>
        <w:t xml:space="preserve"> et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. Si </w:t>
      </w:r>
      <w:proofErr w:type="spellStart"/>
      <w:r>
        <w:rPr>
          <w:rFonts w:ascii="Arial" w:hAnsi="Arial"/>
        </w:rPr>
        <w:t>l’un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composants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compromis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connaitre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défaillance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réservoir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obstruer</w:t>
      </w:r>
      <w:proofErr w:type="spellEnd"/>
      <w:r>
        <w:rPr>
          <w:rFonts w:ascii="Arial" w:hAnsi="Arial"/>
        </w:rPr>
        <w:t xml:space="preserve"> le filtre à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quantité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dépôts</w:t>
      </w:r>
      <w:proofErr w:type="spellEnd"/>
      <w:r>
        <w:rPr>
          <w:rFonts w:ascii="Arial" w:hAnsi="Arial"/>
        </w:rPr>
        <w:t xml:space="preserve"> ne se forme </w:t>
      </w:r>
      <w:proofErr w:type="spellStart"/>
      <w:r>
        <w:rPr>
          <w:rFonts w:ascii="Arial" w:hAnsi="Arial"/>
        </w:rPr>
        <w:t>cependant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exceptionnels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cœur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problème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trouve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ailleurs</w:t>
      </w:r>
      <w:proofErr w:type="spellEnd"/>
      <w:r>
        <w:rPr>
          <w:rFonts w:ascii="Arial" w:hAnsi="Arial"/>
        </w:rPr>
        <w:t>.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Où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exactement</w:t>
      </w:r>
      <w:proofErr w:type="spellEnd"/>
      <w:r>
        <w:rPr>
          <w:rFonts w:ascii="Arial" w:hAnsi="Arial"/>
          <w:b/>
        </w:rPr>
        <w:t> ?</w:t>
      </w:r>
      <w:proofErr w:type="gramEnd"/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David </w:t>
      </w:r>
      <w:proofErr w:type="gramStart"/>
      <w:r>
        <w:rPr>
          <w:rFonts w:ascii="Arial" w:hAnsi="Arial"/>
          <w:b/>
        </w:rPr>
        <w:t>Kaiser :</w:t>
      </w:r>
      <w:proofErr w:type="gram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hybrides </w:t>
      </w:r>
      <w:proofErr w:type="spellStart"/>
      <w:r>
        <w:rPr>
          <w:rFonts w:ascii="Arial" w:hAnsi="Arial"/>
        </w:rPr>
        <w:t>bénéficient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derniers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développements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issus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. Ces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modernes et </w:t>
      </w:r>
      <w:proofErr w:type="spellStart"/>
      <w:r>
        <w:rPr>
          <w:rFonts w:ascii="Arial" w:hAnsi="Arial"/>
        </w:rPr>
        <w:t>efficaces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imposent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exigences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élevées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termes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fonctionnement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irrégulier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limité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d’apparition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d’injection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élevé</w:t>
      </w:r>
      <w:proofErr w:type="spellEnd"/>
      <w:r>
        <w:rPr>
          <w:rFonts w:ascii="Arial" w:hAnsi="Arial"/>
        </w:rPr>
        <w:t xml:space="preserve">. Ces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nuisent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pulvérisation</w:t>
      </w:r>
      <w:proofErr w:type="spellEnd"/>
      <w:r>
        <w:rPr>
          <w:rFonts w:ascii="Arial" w:hAnsi="Arial"/>
        </w:rPr>
        <w:t xml:space="preserve"> et à la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diminue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performances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brulé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de se </w:t>
      </w:r>
      <w:proofErr w:type="spellStart"/>
      <w:r>
        <w:rPr>
          <w:rFonts w:ascii="Arial" w:hAnsi="Arial"/>
        </w:rPr>
        <w:t>retrouver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de le </w:t>
      </w:r>
      <w:proofErr w:type="spellStart"/>
      <w:r>
        <w:rPr>
          <w:rFonts w:ascii="Arial" w:hAnsi="Arial"/>
        </w:rPr>
        <w:t>diluer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conserver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propre.</w:t>
      </w: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Comment le </w:t>
      </w:r>
      <w:proofErr w:type="spellStart"/>
      <w:r>
        <w:rPr>
          <w:rFonts w:ascii="Arial" w:hAnsi="Arial"/>
          <w:b/>
        </w:rPr>
        <w:t>garder</w:t>
      </w:r>
      <w:proofErr w:type="spell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propre ?</w:t>
      </w:r>
      <w:proofErr w:type="gramEnd"/>
    </w:p>
    <w:p w:rsidR="00C75960" w:rsidRDefault="00C75960" w:rsidP="00C7596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</w:rPr>
        <w:t>David Kaiser :</w:t>
      </w:r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fonctionnement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solution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miracle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l’exception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hybrides. Des </w:t>
      </w:r>
      <w:proofErr w:type="spellStart"/>
      <w:r>
        <w:rPr>
          <w:rFonts w:ascii="Arial" w:hAnsi="Arial"/>
        </w:rPr>
        <w:t>agents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additif</w:t>
      </w:r>
      <w:proofErr w:type="spellEnd"/>
      <w:r>
        <w:rPr>
          <w:rFonts w:ascii="Arial" w:hAnsi="Arial"/>
        </w:rPr>
        <w:t xml:space="preserve"> Hybride </w:t>
      </w:r>
      <w:proofErr w:type="spellStart"/>
      <w:r>
        <w:rPr>
          <w:rFonts w:ascii="Arial" w:hAnsi="Arial"/>
        </w:rPr>
        <w:t>dissolvent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dépôts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empêchent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formation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nouveaux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collants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résineux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peinture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signifie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d’utiliser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l’additif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usage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préventif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présence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problèmes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prévention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faut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secouer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régulièrement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l’essence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réservoir</w:t>
      </w:r>
      <w:proofErr w:type="spellEnd"/>
      <w:r>
        <w:rPr>
          <w:rFonts w:ascii="Arial" w:hAnsi="Arial"/>
        </w:rPr>
        <w:t>.</w:t>
      </w:r>
    </w:p>
    <w:p w:rsidR="00C75960" w:rsidRDefault="00C75960" w:rsidP="00C75960"/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lastRenderedPageBreak/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47A8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5960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2017-10-10T13:53:00Z</dcterms:created>
  <dcterms:modified xsi:type="dcterms:W3CDTF">2017-10-10T13:53:00Z</dcterms:modified>
</cp:coreProperties>
</file>