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76C" w:rsidRDefault="0076576C" w:rsidP="0076576C">
      <w:pPr>
        <w:spacing w:after="240" w:line="360" w:lineRule="auto"/>
        <w:ind w:right="1985"/>
        <w:jc w:val="both"/>
        <w:rPr>
          <w:rFonts w:ascii="Arial" w:hAnsi="Arial" w:cs="Arial"/>
          <w:b/>
          <w:sz w:val="36"/>
          <w:szCs w:val="36"/>
          <w:lang w:val="fi-FI"/>
        </w:rPr>
      </w:pPr>
      <w:r>
        <w:rPr>
          <w:rFonts w:ascii="Arial" w:hAnsi="Arial" w:cs="Arial"/>
          <w:b/>
          <w:bCs/>
          <w:sz w:val="36"/>
          <w:szCs w:val="36"/>
          <w:lang w:val="fi-FI"/>
        </w:rPr>
        <w:t>LIQUI MOLY jälleen suosituin öljy hyötyajoneuvoille</w:t>
      </w:r>
    </w:p>
    <w:p w:rsidR="0076576C" w:rsidRDefault="0076576C" w:rsidP="0076576C">
      <w:pPr>
        <w:spacing w:after="240" w:line="360" w:lineRule="auto"/>
        <w:ind w:right="1985"/>
        <w:jc w:val="both"/>
        <w:rPr>
          <w:rFonts w:ascii="Arial" w:hAnsi="Arial" w:cs="Arial"/>
          <w:b/>
          <w:sz w:val="36"/>
          <w:szCs w:val="36"/>
          <w:lang w:val="fi-FI"/>
        </w:rPr>
      </w:pPr>
      <w:r>
        <w:rPr>
          <w:rFonts w:ascii="Arial" w:hAnsi="Arial" w:cs="Arial"/>
          <w:sz w:val="28"/>
          <w:szCs w:val="28"/>
          <w:lang w:val="fi-FI"/>
        </w:rPr>
        <w:t>Saksalaisen Profi Werkstatt -ammattilehden lukijat ovat jälleen valinneet LIQUI MOLYn parhaaksi</w:t>
      </w:r>
    </w:p>
    <w:p w:rsidR="0076576C" w:rsidRDefault="0076576C" w:rsidP="0076576C">
      <w:pPr>
        <w:spacing w:after="240" w:line="360" w:lineRule="auto"/>
        <w:ind w:right="1985"/>
        <w:jc w:val="both"/>
        <w:rPr>
          <w:rFonts w:ascii="Arial" w:hAnsi="Arial" w:cs="Arial"/>
          <w:b/>
          <w:sz w:val="36"/>
          <w:szCs w:val="36"/>
          <w:lang w:val="fi-FI"/>
        </w:rPr>
      </w:pPr>
      <w:r>
        <w:rPr>
          <w:rFonts w:ascii="Arial" w:hAnsi="Arial" w:cs="Arial"/>
          <w:b/>
          <w:bCs/>
          <w:lang w:val="fi-FI"/>
        </w:rPr>
        <w:t>Syyskuu 2018 – Öljy- ja lisäainevalmistaja LIQUI MOLY on kasvattanut palkintokokoelmaansa.</w:t>
      </w:r>
      <w:r>
        <w:rPr>
          <w:rFonts w:ascii="Arial" w:hAnsi="Arial" w:cs="Arial"/>
          <w:lang w:val="fi-FI"/>
        </w:rPr>
        <w:t xml:space="preserve"> </w:t>
      </w:r>
      <w:r>
        <w:rPr>
          <w:rFonts w:ascii="Arial" w:hAnsi="Arial" w:cs="Arial"/>
          <w:b/>
          <w:bCs/>
          <w:lang w:val="fi-FI"/>
        </w:rPr>
        <w:t>Ammattilaisille suunnatuilla Automechanika-messuilla Saksassa yritys valittiin "autokorjaamoiden parhaaksi merkiksi" öljyjen ja voiteluaineiden kategoriassa.</w:t>
      </w:r>
      <w:r>
        <w:rPr>
          <w:rFonts w:ascii="Arial" w:hAnsi="Arial" w:cs="Arial"/>
          <w:lang w:val="fi-FI"/>
        </w:rPr>
        <w:t xml:space="preserve"> </w:t>
      </w:r>
      <w:r>
        <w:rPr>
          <w:rFonts w:ascii="Arial" w:hAnsi="Arial" w:cs="Arial"/>
          <w:b/>
          <w:bCs/>
          <w:lang w:val="fi-FI"/>
        </w:rPr>
        <w:t>Lisäksi LIQUI MOLY puolusti onnistuneesti ykköspaikkaansa Huss-Verlag-kustantamon kolmannessa lukijakyselyssä.</w:t>
      </w:r>
    </w:p>
    <w:p w:rsidR="0076576C" w:rsidRDefault="0076576C" w:rsidP="0076576C">
      <w:pPr>
        <w:spacing w:after="240" w:line="360" w:lineRule="auto"/>
        <w:ind w:right="1985"/>
        <w:jc w:val="both"/>
        <w:rPr>
          <w:rFonts w:ascii="Arial" w:hAnsi="Arial" w:cs="Arial"/>
          <w:lang w:val="fi-FI"/>
        </w:rPr>
      </w:pPr>
      <w:r>
        <w:rPr>
          <w:rFonts w:ascii="Arial" w:hAnsi="Arial" w:cs="Arial"/>
          <w:lang w:val="fi-FI"/>
        </w:rPr>
        <w:t>”Kolmas valinta, kolmas voitto – paremmin ei voisi mennä”, Peter Baumann kiteyttää. Hän on vastuussa LIQUI MOLYn maailmanlaajuisesta markkinoinnista ja vastaanotti autokorjaamoiden parhaalle merkille jaettavan palkinnon Automechanika-messuilla. Varaosa- ja korjaamoalan tärkeimmät messut järjestetään joka toinen vuosi. Vuodesta 2014 lähtien Huss-Verlag-kustantamo on pyytänyt Profi Werksttt -lehden lukijota valitsemaan omasta mielestään parhaat merkit ja palkitsee voittajat messuilla. LIQUI MOLY on ollut alusta asti voittajien joukossa.</w:t>
      </w:r>
    </w:p>
    <w:p w:rsidR="0076576C" w:rsidRDefault="0076576C" w:rsidP="0076576C">
      <w:pPr>
        <w:spacing w:after="240" w:line="360" w:lineRule="auto"/>
        <w:ind w:right="1985"/>
        <w:jc w:val="both"/>
        <w:rPr>
          <w:rFonts w:ascii="Arial" w:hAnsi="Arial" w:cs="Arial"/>
          <w:lang w:val="fi-FI"/>
        </w:rPr>
      </w:pPr>
      <w:r>
        <w:rPr>
          <w:rFonts w:ascii="Arial" w:hAnsi="Arial" w:cs="Arial"/>
          <w:lang w:val="fi-FI"/>
        </w:rPr>
        <w:t>Voiteluaineasiantuntija on saavuttanut tänä vuonna ykköspaikan seitsemässä eri lukijakyselyssä, esimerkiksi Saksan suurimpien autolehtien järjestämissä kyselyissä. Rutinoitumisesta ei kuitenkaan ole merkkejä: ”Odotamme joka vuosi jännittyneinä, pystymmekö puolustamaan ykköspaikkaamme”, markkinointijohtaja kertoo ja jatkaa: ”Valinta on kunnianosoitus kaikille LIQUI MOLY -työntekijöille, sillä meillä kaikilla on ollut osamme menestyksessä.”</w:t>
      </w:r>
    </w:p>
    <w:p w:rsidR="0076576C" w:rsidRDefault="0076576C" w:rsidP="0076576C">
      <w:pPr>
        <w:spacing w:after="240" w:line="360" w:lineRule="auto"/>
        <w:ind w:right="1985"/>
        <w:jc w:val="both"/>
        <w:rPr>
          <w:rFonts w:ascii="Arial" w:hAnsi="Arial" w:cs="Arial"/>
          <w:lang w:val="fi-FI"/>
        </w:rPr>
      </w:pPr>
      <w:r>
        <w:rPr>
          <w:rFonts w:ascii="Arial" w:hAnsi="Arial" w:cs="Arial"/>
          <w:lang w:val="fi-FI"/>
        </w:rPr>
        <w:lastRenderedPageBreak/>
        <w:t>Tulokset ovat LIQUI MOLYlle tärkeitä, sillä lukijat ovat autojen ja hyötyajoneuvojen suurkuluttajia. ”Profi Werkstatt -lehden lukijat ovat ammattilaisia, jotka käyttävät tuotteita päivittäin. Sen vuoksi pidämme valintaa erittäin suuressa arvossa”, Peter Baumann jatkaa.</w:t>
      </w:r>
    </w:p>
    <w:p w:rsidR="0076576C" w:rsidRDefault="0076576C" w:rsidP="0076576C">
      <w:pPr>
        <w:spacing w:after="240" w:line="360" w:lineRule="auto"/>
        <w:ind w:right="1985"/>
        <w:jc w:val="both"/>
        <w:rPr>
          <w:lang w:val="fi-FI"/>
        </w:rPr>
      </w:pPr>
      <w:r>
        <w:rPr>
          <w:rFonts w:ascii="Arial" w:hAnsi="Arial" w:cs="Arial"/>
          <w:lang w:val="fi-FI"/>
        </w:rPr>
        <w:t>Hyötyajoneuvojen markkinat ovat erittäin kilpaillut. Tarjontaa on enemmän kuin kysyntää. Valittavana oli yli 200 merkkiä 22 kategoriassa. Yhteensä ääniä annettiin yli 20 000. Voiteluaineen merkki vaikuttaa suuresti ostopäätökseen. Peter Baumann: ”Merkin tunnettuus auttaa valinnan tekemisessä, tarjoaa tunteisiin vetoavaa lisäarvoa ja rakentaa luottamusta.”</w:t>
      </w:r>
    </w:p>
    <w:p w:rsidR="00DF57BB" w:rsidRDefault="00DF57BB" w:rsidP="00B22D46">
      <w:pPr>
        <w:spacing w:after="240" w:line="360" w:lineRule="auto"/>
        <w:ind w:right="1985"/>
        <w:jc w:val="both"/>
        <w:rPr>
          <w:rFonts w:asciiTheme="minorBidi" w:hAnsiTheme="minorBidi" w:cstheme="minorBidi"/>
          <w:lang w:val="fi-FI"/>
        </w:rPr>
      </w:pPr>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DF57BB">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532 miljoonaa euroa vuonna 2017.</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7E9"/>
    <w:rsid w:val="0000683D"/>
    <w:rsid w:val="000104C1"/>
    <w:rsid w:val="00011A5C"/>
    <w:rsid w:val="00013320"/>
    <w:rsid w:val="00027DF5"/>
    <w:rsid w:val="0004038C"/>
    <w:rsid w:val="00042EB3"/>
    <w:rsid w:val="000507C9"/>
    <w:rsid w:val="00075E1B"/>
    <w:rsid w:val="0008176F"/>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32C3"/>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6E32"/>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538F"/>
    <w:rsid w:val="003C7FC3"/>
    <w:rsid w:val="003D098A"/>
    <w:rsid w:val="003D25CF"/>
    <w:rsid w:val="003D6000"/>
    <w:rsid w:val="003E5162"/>
    <w:rsid w:val="003E5D0D"/>
    <w:rsid w:val="003F539B"/>
    <w:rsid w:val="00401646"/>
    <w:rsid w:val="0041319E"/>
    <w:rsid w:val="00420C86"/>
    <w:rsid w:val="00426D3B"/>
    <w:rsid w:val="0042712E"/>
    <w:rsid w:val="0043285D"/>
    <w:rsid w:val="004450D5"/>
    <w:rsid w:val="00453576"/>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5EB2"/>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01943"/>
    <w:rsid w:val="0071204B"/>
    <w:rsid w:val="00726248"/>
    <w:rsid w:val="007453FA"/>
    <w:rsid w:val="00750AEB"/>
    <w:rsid w:val="007564D6"/>
    <w:rsid w:val="0076545F"/>
    <w:rsid w:val="0076576C"/>
    <w:rsid w:val="00770774"/>
    <w:rsid w:val="007A5E3D"/>
    <w:rsid w:val="007A7E45"/>
    <w:rsid w:val="007B2946"/>
    <w:rsid w:val="007B3AB1"/>
    <w:rsid w:val="007B6CB1"/>
    <w:rsid w:val="007C00E5"/>
    <w:rsid w:val="007C5190"/>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25750"/>
    <w:rsid w:val="00A30110"/>
    <w:rsid w:val="00A32A6B"/>
    <w:rsid w:val="00A372A1"/>
    <w:rsid w:val="00A72F03"/>
    <w:rsid w:val="00AB21C5"/>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1B1D"/>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57D46"/>
    <w:rsid w:val="00C60A80"/>
    <w:rsid w:val="00C63356"/>
    <w:rsid w:val="00C67F8E"/>
    <w:rsid w:val="00C71826"/>
    <w:rsid w:val="00C752F9"/>
    <w:rsid w:val="00C76B57"/>
    <w:rsid w:val="00C77B7F"/>
    <w:rsid w:val="00C77E25"/>
    <w:rsid w:val="00C842DA"/>
    <w:rsid w:val="00C90E7E"/>
    <w:rsid w:val="00C97F72"/>
    <w:rsid w:val="00CA2F97"/>
    <w:rsid w:val="00CA4517"/>
    <w:rsid w:val="00CA548C"/>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39D1"/>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000C6"/>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83925"/>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921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paragraph" w:styleId="KeinLeerraum">
    <w:name w:val="No Spacing"/>
    <w:uiPriority w:val="1"/>
    <w:qFormat/>
    <w:rsid w:val="0042712E"/>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457576066">
      <w:bodyDiv w:val="1"/>
      <w:marLeft w:val="0"/>
      <w:marRight w:val="0"/>
      <w:marTop w:val="0"/>
      <w:marBottom w:val="0"/>
      <w:divBdr>
        <w:top w:val="none" w:sz="0" w:space="0" w:color="auto"/>
        <w:left w:val="none" w:sz="0" w:space="0" w:color="auto"/>
        <w:bottom w:val="none" w:sz="0" w:space="0" w:color="auto"/>
        <w:right w:val="none" w:sz="0" w:space="0" w:color="auto"/>
      </w:divBdr>
    </w:div>
    <w:div w:id="45960945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4701807">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4527299">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34890826">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2530</Characters>
  <Application>Microsoft Office Word</Application>
  <DocSecurity>0</DocSecurity>
  <Lines>21</Lines>
  <Paragraphs>5</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2018-09-07T20:04:00Z</dcterms:created>
  <dcterms:modified xsi:type="dcterms:W3CDTF">2018-09-07T20:04:00Z</dcterms:modified>
</cp:coreProperties>
</file>