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FE4" w:rsidRDefault="000E6FE4" w:rsidP="000E6FE4">
      <w:pPr>
        <w:spacing w:line="360" w:lineRule="auto"/>
        <w:ind w:right="1842"/>
        <w:jc w:val="both"/>
        <w:rPr>
          <w:rFonts w:ascii="Arial" w:hAnsi="Arial" w:cs="Arial"/>
          <w:b/>
          <w:sz w:val="36"/>
          <w:szCs w:val="36"/>
        </w:rPr>
      </w:pPr>
      <w:r>
        <w:rPr>
          <w:rFonts w:ascii="Arial" w:hAnsi="Arial" w:cs="Arial"/>
          <w:b/>
          <w:bCs/>
          <w:sz w:val="36"/>
          <w:szCs w:val="36"/>
          <w:lang w:val="es-ES"/>
        </w:rPr>
        <w:t>Para unos engranajes más sanos</w:t>
      </w:r>
      <w:r>
        <w:rPr>
          <w:rFonts w:ascii="Arial" w:hAnsi="Arial" w:cs="Arial"/>
          <w:sz w:val="36"/>
          <w:szCs w:val="36"/>
          <w:lang w:val="es-ES"/>
        </w:rPr>
        <w:t xml:space="preserve"> </w:t>
      </w:r>
    </w:p>
    <w:p w:rsidR="000E6FE4" w:rsidRDefault="000E6FE4" w:rsidP="000E6FE4">
      <w:pPr>
        <w:spacing w:line="360" w:lineRule="auto"/>
        <w:ind w:right="1842"/>
        <w:jc w:val="both"/>
        <w:rPr>
          <w:rFonts w:ascii="Arial" w:hAnsi="Arial" w:cs="Arial"/>
        </w:rPr>
      </w:pPr>
    </w:p>
    <w:p w:rsidR="000E6FE4" w:rsidRDefault="000E6FE4" w:rsidP="000E6FE4">
      <w:pPr>
        <w:spacing w:line="360" w:lineRule="auto"/>
        <w:ind w:right="1842"/>
        <w:jc w:val="both"/>
        <w:rPr>
          <w:rFonts w:ascii="Arial" w:hAnsi="Arial" w:cs="Arial"/>
          <w:sz w:val="28"/>
          <w:szCs w:val="28"/>
        </w:rPr>
      </w:pPr>
      <w:r>
        <w:rPr>
          <w:rFonts w:ascii="Arial" w:hAnsi="Arial" w:cs="Arial"/>
          <w:sz w:val="28"/>
          <w:szCs w:val="28"/>
          <w:lang w:val="es-ES"/>
        </w:rPr>
        <w:t>LIQUI MOLY presenta dos nuevos aceites para caja de cambios sólo para clásicos</w:t>
      </w:r>
    </w:p>
    <w:p w:rsidR="000E6FE4" w:rsidRDefault="000E6FE4" w:rsidP="000E6FE4">
      <w:pPr>
        <w:spacing w:line="360" w:lineRule="auto"/>
        <w:ind w:right="1842"/>
        <w:jc w:val="both"/>
        <w:rPr>
          <w:rFonts w:ascii="Arial" w:hAnsi="Arial" w:cs="Arial"/>
        </w:rPr>
      </w:pPr>
    </w:p>
    <w:p w:rsidR="000E6FE4" w:rsidRPr="000E6FE4" w:rsidRDefault="000E6FE4" w:rsidP="000E6FE4">
      <w:pPr>
        <w:spacing w:line="360" w:lineRule="auto"/>
        <w:ind w:right="1842"/>
        <w:jc w:val="both"/>
        <w:rPr>
          <w:rFonts w:ascii="Arial" w:hAnsi="Arial" w:cs="Arial"/>
          <w:b/>
          <w:bCs/>
        </w:rPr>
      </w:pPr>
      <w:r w:rsidRPr="000E6FE4">
        <w:rPr>
          <w:rFonts w:ascii="Arial" w:hAnsi="Arial" w:cs="Arial"/>
          <w:b/>
          <w:bCs/>
          <w:lang w:val="es-ES"/>
        </w:rPr>
        <w:t xml:space="preserve">Noviembre de 2017 - El aceite adecuado es el que logra que las cajas de cambios funcionen conjuntamente a la perfección. Debido a </w:t>
      </w:r>
      <w:bookmarkStart w:id="0" w:name="_GoBack"/>
      <w:bookmarkEnd w:id="0"/>
      <w:r w:rsidRPr="000E6FE4">
        <w:rPr>
          <w:rFonts w:ascii="Arial" w:hAnsi="Arial" w:cs="Arial"/>
          <w:b/>
          <w:bCs/>
          <w:lang w:val="es-ES"/>
        </w:rPr>
        <w:t xml:space="preserve">que los aceites para caja de cambios para vehículos modernos podrían ser molestos en los rodajes de los vehículos clásicos, hay que dotarlos de lubricantes especiales. Los dos nuevos aceites Classic del especialista alemán en aceites y aditivos LIQUI MOLY cumplen los requisitos de los grados de viscosidad SAE 90 y SAE 140. </w:t>
      </w:r>
    </w:p>
    <w:p w:rsidR="000E6FE4" w:rsidRDefault="000E6FE4" w:rsidP="000E6FE4">
      <w:pPr>
        <w:spacing w:line="360" w:lineRule="auto"/>
        <w:ind w:right="1842"/>
        <w:jc w:val="both"/>
        <w:rPr>
          <w:rFonts w:ascii="Arial" w:hAnsi="Arial" w:cs="Arial"/>
        </w:rPr>
      </w:pPr>
    </w:p>
    <w:p w:rsidR="000E6FE4" w:rsidRDefault="000E6FE4" w:rsidP="000E6FE4">
      <w:pPr>
        <w:spacing w:line="360" w:lineRule="auto"/>
        <w:ind w:right="1842"/>
        <w:jc w:val="both"/>
        <w:rPr>
          <w:rFonts w:ascii="Arial" w:hAnsi="Arial" w:cs="Arial"/>
        </w:rPr>
      </w:pPr>
      <w:r>
        <w:rPr>
          <w:rFonts w:ascii="Arial" w:hAnsi="Arial" w:cs="Arial"/>
          <w:lang w:val="es-ES"/>
        </w:rPr>
        <w:t>Del mismo modo en que los aceites de motor modernos no tienen nada que buscar en los clásicos, los aceites modernos sólo pueden ir en motores modernos. Porque los aceites modernos son, por lo general, demasiado ligeros para cajas de cambio antiguas.  La compatibilidad de materiales es otro factor que hay que tener en cuenta: Porque en muchas cajas de cambios de vehículos clásicos, especialmente aquellas fabricadas antes de 1950, se utilizaron metales no ferrosos como el bronce, al igual que metales blancos o aleaciones. Éstas no soportarían los aditivos presentes en los aceites modernos. "Corroen los metales. Además, la aditivación en las categorías API GL 5 y 4 para vehículos clásicos está, simple y llanamente, sobredimensionada", afirma rotundamente Oliver Kuhn. Él es el representante del director de laboratorios para aditivos en LIQUI MOLY.</w:t>
      </w:r>
    </w:p>
    <w:p w:rsidR="000E6FE4" w:rsidRDefault="000E6FE4" w:rsidP="000E6FE4">
      <w:pPr>
        <w:spacing w:line="360" w:lineRule="auto"/>
        <w:ind w:right="1842"/>
        <w:jc w:val="both"/>
        <w:rPr>
          <w:rFonts w:ascii="Arial" w:hAnsi="Arial" w:cs="Arial"/>
        </w:rPr>
      </w:pPr>
    </w:p>
    <w:p w:rsidR="000E6FE4" w:rsidRDefault="000E6FE4" w:rsidP="000E6FE4">
      <w:pPr>
        <w:spacing w:line="360" w:lineRule="auto"/>
        <w:ind w:right="1842"/>
        <w:jc w:val="both"/>
        <w:rPr>
          <w:rFonts w:ascii="Arial" w:hAnsi="Arial" w:cs="Arial"/>
        </w:rPr>
      </w:pPr>
      <w:r>
        <w:rPr>
          <w:rFonts w:ascii="Arial" w:hAnsi="Arial" w:cs="Arial"/>
          <w:lang w:val="es-ES"/>
        </w:rPr>
        <w:t xml:space="preserve">La clasificación de aceites para caja de cambios se basa en el American Petroleum Institute (API) y abarca desde API GL 1 hasta API GL 5. De una manera más sencilla: Cuanto más alto el número, </w:t>
      </w:r>
      <w:r>
        <w:rPr>
          <w:rFonts w:ascii="Arial" w:hAnsi="Arial" w:cs="Arial"/>
          <w:lang w:val="es-ES"/>
        </w:rPr>
        <w:lastRenderedPageBreak/>
        <w:t xml:space="preserve">más moderno es el aceite y mayor es la aditivación. "Antes, las cajas de cambio y los grupos finales estaban separados y por eso, las características de los aceites estaban claramente diferenciadas", explica Oliver Kuhn. Los aceites para cajas de cambio se diseñaban pensando en cómo se comportaban con los anillos de sincronización y contenían menos aditivos o éstos eran más suaves.  Sin embargo, al estar sometidos los grupos finales a mayor presión, los lubricantes contenían mayor cantidad de aditivos. </w:t>
      </w:r>
    </w:p>
    <w:p w:rsidR="000E6FE4" w:rsidRDefault="000E6FE4" w:rsidP="000E6FE4">
      <w:pPr>
        <w:spacing w:line="360" w:lineRule="auto"/>
        <w:ind w:right="1842"/>
        <w:jc w:val="both"/>
        <w:rPr>
          <w:rFonts w:ascii="Arial" w:hAnsi="Arial" w:cs="Arial"/>
        </w:rPr>
      </w:pPr>
    </w:p>
    <w:p w:rsidR="000E6FE4" w:rsidRDefault="000E6FE4" w:rsidP="000E6FE4">
      <w:pPr>
        <w:spacing w:line="360" w:lineRule="auto"/>
        <w:ind w:right="1842"/>
        <w:jc w:val="both"/>
        <w:rPr>
          <w:rFonts w:ascii="Arial" w:hAnsi="Arial" w:cs="Arial"/>
        </w:rPr>
      </w:pPr>
      <w:r>
        <w:rPr>
          <w:rFonts w:ascii="Arial" w:hAnsi="Arial" w:cs="Arial"/>
          <w:lang w:val="es-ES"/>
        </w:rPr>
        <w:t>No deja de ser obvio suponer que, en principio, se podrían recuperar las fórmulas antiguas. Sin embargo, el experto lo desaconseja: "Estas fórmulas no se corresponden con el nivel de conocimiento actual. Porque a su vez, no contienen suficientes aditivos", explica el experto. Los aceites para cajas de cambio Classic SAE 90 y SAE 140 de LIQUI MOLY, vienen a cubrir esta necesidad con paquetes de aditivos especialmente adaptados. "Nuestros nuevos lubricantes para cajas de cambio combinan el conocimiento tecnológico actual y la comprensión de los requisitos para vehículos antiguos."</w:t>
      </w:r>
    </w:p>
    <w:p w:rsidR="000E6FE4" w:rsidRDefault="000E6FE4" w:rsidP="000E6FE4">
      <w:pPr>
        <w:spacing w:line="360" w:lineRule="auto"/>
        <w:ind w:right="1842"/>
        <w:jc w:val="both"/>
        <w:rPr>
          <w:rFonts w:ascii="Arial" w:hAnsi="Arial" w:cs="Arial"/>
        </w:rPr>
      </w:pPr>
    </w:p>
    <w:p w:rsidR="000E6FE4" w:rsidRDefault="000E6FE4" w:rsidP="000E6FE4">
      <w:pPr>
        <w:spacing w:line="360" w:lineRule="auto"/>
        <w:ind w:right="1842"/>
        <w:jc w:val="both"/>
        <w:rPr>
          <w:rFonts w:ascii="Arial" w:hAnsi="Arial" w:cs="Arial"/>
        </w:rPr>
      </w:pPr>
      <w:r>
        <w:rPr>
          <w:rFonts w:ascii="Arial" w:hAnsi="Arial" w:cs="Arial"/>
          <w:lang w:val="es-ES"/>
        </w:rPr>
        <w:t>Debido a que los clásicos suelen circular mayoritariamente en verano, ambos aceites son más viscosos y los aceites base se han adaptado  a la edad de los vehículos.</w:t>
      </w:r>
    </w:p>
    <w:p w:rsidR="000E6FE4" w:rsidRDefault="000E6FE4" w:rsidP="000E6FE4">
      <w:pPr>
        <w:spacing w:line="360" w:lineRule="auto"/>
        <w:ind w:right="1842"/>
        <w:jc w:val="both"/>
        <w:rPr>
          <w:rFonts w:ascii="Arial" w:hAnsi="Arial" w:cs="Arial"/>
        </w:rPr>
      </w:pPr>
    </w:p>
    <w:p w:rsidR="000E6FE4" w:rsidRDefault="000E6FE4" w:rsidP="000E6FE4">
      <w:pPr>
        <w:spacing w:line="360" w:lineRule="auto"/>
        <w:ind w:right="1842"/>
        <w:jc w:val="both"/>
        <w:rPr>
          <w:rFonts w:ascii="Arial" w:hAnsi="Arial" w:cs="Arial"/>
        </w:rPr>
      </w:pPr>
      <w:r>
        <w:rPr>
          <w:rFonts w:ascii="Arial" w:hAnsi="Arial" w:cs="Arial"/>
          <w:lang w:val="es-ES"/>
        </w:rPr>
        <w:t>Mientras que el aceite para caja de cambios Classic SAE 140 es apto para cajas de cambios manuales en vehículos clásicos y para grupos finales sometidos a poca carga, el aceite SAE 90 sólo se debe utilizar en cajas de cambios manuales. LIQUI MOLY recomienda ambos lubricantes en vehículos o grupos para los que se requieren las siguientes especificaciones o los siguientes números de repuestos originales: API GL1, API GL 2, API GL 3. Ambos lubricantes Classic se venden en envases de 1 litro.</w:t>
      </w:r>
    </w:p>
    <w:p w:rsidR="000E6FE4" w:rsidRDefault="000E6FE4" w:rsidP="000E6FE4"/>
    <w:p w:rsidR="00CE23E9" w:rsidRDefault="00CE23E9" w:rsidP="00CE23E9">
      <w:pPr>
        <w:rPr>
          <w:lang w:val="es-ES"/>
        </w:rPr>
      </w:pPr>
    </w:p>
    <w:p w:rsidR="00993720" w:rsidRDefault="00993720" w:rsidP="00993720"/>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46A2B"/>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B79CF"/>
    <w:rsid w:val="00AC4796"/>
    <w:rsid w:val="00AE29B2"/>
    <w:rsid w:val="00B0607E"/>
    <w:rsid w:val="00B174C1"/>
    <w:rsid w:val="00B40449"/>
    <w:rsid w:val="00B724B7"/>
    <w:rsid w:val="00B86B41"/>
    <w:rsid w:val="00B9446A"/>
    <w:rsid w:val="00B979F0"/>
    <w:rsid w:val="00BC6005"/>
    <w:rsid w:val="00BE14FA"/>
    <w:rsid w:val="00BF33B9"/>
    <w:rsid w:val="00BF49A3"/>
    <w:rsid w:val="00C13061"/>
    <w:rsid w:val="00C20DA5"/>
    <w:rsid w:val="00C234A4"/>
    <w:rsid w:val="00C25976"/>
    <w:rsid w:val="00C30376"/>
    <w:rsid w:val="00C53591"/>
    <w:rsid w:val="00C55E0C"/>
    <w:rsid w:val="00C62046"/>
    <w:rsid w:val="00C81880"/>
    <w:rsid w:val="00C97C64"/>
    <w:rsid w:val="00CA45BE"/>
    <w:rsid w:val="00CA6D47"/>
    <w:rsid w:val="00CB3374"/>
    <w:rsid w:val="00CD4B53"/>
    <w:rsid w:val="00CE194F"/>
    <w:rsid w:val="00CE23E9"/>
    <w:rsid w:val="00D16EA3"/>
    <w:rsid w:val="00D20E0A"/>
    <w:rsid w:val="00D30A1D"/>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2017-11-21T10:10:00Z</dcterms:created>
  <dcterms:modified xsi:type="dcterms:W3CDTF">2017-11-21T10:10:00Z</dcterms:modified>
</cp:coreProperties>
</file>