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2E3066" w:rsidRDefault="00BD2739">
      <w:pPr>
        <w:rPr>
          <w:lang w:val="en-US"/>
        </w:rPr>
      </w:pPr>
    </w:p>
    <w:p w:rsidR="002E3066" w:rsidRDefault="005C0D92" w:rsidP="002E3066">
      <w:pPr>
        <w:spacing w:line="360" w:lineRule="auto"/>
        <w:ind w:right="1985"/>
        <w:jc w:val="both"/>
        <w:rPr>
          <w:rFonts w:ascii="Arial" w:hAnsi="Arial" w:cs="Arial"/>
          <w:b/>
          <w:sz w:val="36"/>
          <w:szCs w:val="36"/>
          <w:lang w:val="en-US"/>
        </w:rPr>
      </w:pPr>
      <w:r w:rsidRPr="005C0D92">
        <w:rPr>
          <w:rFonts w:ascii="Arial" w:hAnsi="Arial" w:cs="Arial"/>
          <w:b/>
          <w:sz w:val="36"/>
          <w:szCs w:val="36"/>
          <w:lang w:val="en-US"/>
        </w:rPr>
        <w:t>Motor oils, additives and other chemical helpers</w:t>
      </w:r>
    </w:p>
    <w:p w:rsidR="005C0D92" w:rsidRPr="002E3066" w:rsidRDefault="005C0D92" w:rsidP="002E3066">
      <w:pPr>
        <w:spacing w:line="360" w:lineRule="auto"/>
        <w:ind w:right="1985"/>
        <w:jc w:val="both"/>
        <w:rPr>
          <w:rFonts w:ascii="Arial" w:hAnsi="Arial" w:cs="Arial"/>
          <w:lang w:val="en-US"/>
        </w:rPr>
      </w:pPr>
    </w:p>
    <w:p w:rsidR="002E3066" w:rsidRDefault="005C0D92" w:rsidP="005C0D92">
      <w:pPr>
        <w:spacing w:line="360" w:lineRule="auto"/>
        <w:ind w:right="1985"/>
        <w:jc w:val="both"/>
        <w:rPr>
          <w:rFonts w:ascii="Arial" w:hAnsi="Arial" w:cs="Arial"/>
          <w:sz w:val="28"/>
          <w:szCs w:val="28"/>
          <w:lang w:val="en-US"/>
        </w:rPr>
      </w:pPr>
      <w:proofErr w:type="spellStart"/>
      <w:r>
        <w:rPr>
          <w:rFonts w:ascii="Arial" w:hAnsi="Arial" w:cs="Arial"/>
          <w:sz w:val="28"/>
          <w:szCs w:val="28"/>
          <w:lang w:val="en-US"/>
        </w:rPr>
        <w:t>Danvolt</w:t>
      </w:r>
      <w:proofErr w:type="spellEnd"/>
      <w:r>
        <w:rPr>
          <w:rFonts w:ascii="Arial" w:hAnsi="Arial" w:cs="Arial"/>
          <w:sz w:val="28"/>
          <w:szCs w:val="28"/>
          <w:lang w:val="en-US"/>
        </w:rPr>
        <w:t xml:space="preserve"> presents </w:t>
      </w:r>
      <w:r w:rsidRPr="005C0D92">
        <w:rPr>
          <w:rFonts w:ascii="Arial" w:hAnsi="Arial" w:cs="Arial"/>
          <w:sz w:val="28"/>
          <w:szCs w:val="28"/>
          <w:lang w:val="en-US"/>
        </w:rPr>
        <w:t>LIQUI MOLY</w:t>
      </w:r>
      <w:r>
        <w:rPr>
          <w:rFonts w:ascii="Arial" w:hAnsi="Arial" w:cs="Arial"/>
          <w:sz w:val="28"/>
          <w:szCs w:val="28"/>
          <w:lang w:val="en-US"/>
        </w:rPr>
        <w:t>’s</w:t>
      </w:r>
      <w:r w:rsidRPr="005C0D92">
        <w:rPr>
          <w:rFonts w:ascii="Arial" w:hAnsi="Arial" w:cs="Arial"/>
          <w:sz w:val="28"/>
          <w:szCs w:val="28"/>
          <w:lang w:val="en-US"/>
        </w:rPr>
        <w:t xml:space="preserve"> Marine Line at </w:t>
      </w:r>
      <w:r>
        <w:rPr>
          <w:rFonts w:ascii="Arial" w:hAnsi="Arial" w:cs="Arial"/>
          <w:sz w:val="28"/>
          <w:szCs w:val="28"/>
          <w:lang w:val="en-US"/>
        </w:rPr>
        <w:t>Seawork International e</w:t>
      </w:r>
      <w:r w:rsidRPr="005C0D92">
        <w:rPr>
          <w:rFonts w:ascii="Arial" w:hAnsi="Arial" w:cs="Arial"/>
          <w:sz w:val="28"/>
          <w:szCs w:val="28"/>
          <w:lang w:val="en-US"/>
        </w:rPr>
        <w:t xml:space="preserve">xhibition in </w:t>
      </w:r>
      <w:r>
        <w:rPr>
          <w:rFonts w:ascii="Arial" w:hAnsi="Arial" w:cs="Arial"/>
          <w:sz w:val="28"/>
          <w:szCs w:val="28"/>
          <w:lang w:val="en-US"/>
        </w:rPr>
        <w:t>Southampton</w:t>
      </w:r>
    </w:p>
    <w:p w:rsidR="005C0D92" w:rsidRPr="002E3066" w:rsidRDefault="005C0D92" w:rsidP="002E3066">
      <w:pPr>
        <w:spacing w:line="360" w:lineRule="auto"/>
        <w:ind w:right="1985"/>
        <w:jc w:val="both"/>
        <w:rPr>
          <w:rFonts w:ascii="Arial" w:hAnsi="Arial" w:cs="Arial"/>
          <w:lang w:val="en-US"/>
        </w:rPr>
      </w:pPr>
    </w:p>
    <w:p w:rsidR="005C0D92" w:rsidRDefault="005C0D92" w:rsidP="005C0D92">
      <w:pPr>
        <w:spacing w:line="360" w:lineRule="auto"/>
        <w:ind w:right="1985"/>
        <w:jc w:val="both"/>
        <w:rPr>
          <w:rFonts w:ascii="Arial" w:hAnsi="Arial" w:cs="Arial"/>
          <w:b/>
          <w:lang w:val="en-US"/>
        </w:rPr>
      </w:pPr>
      <w:r>
        <w:rPr>
          <w:rFonts w:ascii="Arial" w:hAnsi="Arial" w:cs="Arial"/>
          <w:b/>
          <w:lang w:val="en-US"/>
        </w:rPr>
        <w:t>July</w:t>
      </w:r>
      <w:r w:rsidR="002E3066" w:rsidRPr="002E3066">
        <w:rPr>
          <w:rFonts w:ascii="Arial" w:hAnsi="Arial" w:cs="Arial"/>
          <w:b/>
          <w:lang w:val="en-US"/>
        </w:rPr>
        <w:t xml:space="preserve"> 2018 – </w:t>
      </w:r>
      <w:r w:rsidRPr="005C0D92">
        <w:rPr>
          <w:rFonts w:ascii="Arial" w:hAnsi="Arial" w:cs="Arial"/>
          <w:b/>
          <w:lang w:val="en-US"/>
        </w:rPr>
        <w:t xml:space="preserve">At the </w:t>
      </w:r>
      <w:r>
        <w:rPr>
          <w:rFonts w:ascii="Arial" w:hAnsi="Arial" w:cs="Arial"/>
          <w:b/>
          <w:lang w:val="en-US"/>
        </w:rPr>
        <w:t>Seawork</w:t>
      </w:r>
      <w:r w:rsidRPr="005C0D92">
        <w:rPr>
          <w:rFonts w:ascii="Arial" w:hAnsi="Arial" w:cs="Arial"/>
          <w:b/>
          <w:lang w:val="en-US"/>
        </w:rPr>
        <w:t xml:space="preserve"> </w:t>
      </w:r>
      <w:r>
        <w:rPr>
          <w:rFonts w:ascii="Arial" w:hAnsi="Arial" w:cs="Arial"/>
          <w:b/>
          <w:lang w:val="en-US"/>
        </w:rPr>
        <w:t>International e</w:t>
      </w:r>
      <w:r w:rsidRPr="005C0D92">
        <w:rPr>
          <w:rFonts w:ascii="Arial" w:hAnsi="Arial" w:cs="Arial"/>
          <w:b/>
          <w:lang w:val="en-US"/>
        </w:rPr>
        <w:t xml:space="preserve">xhibition in </w:t>
      </w:r>
      <w:r>
        <w:rPr>
          <w:rFonts w:ascii="Arial" w:hAnsi="Arial" w:cs="Arial"/>
          <w:b/>
          <w:lang w:val="en-US"/>
        </w:rPr>
        <w:t xml:space="preserve">Southampton, </w:t>
      </w:r>
      <w:proofErr w:type="spellStart"/>
      <w:r>
        <w:rPr>
          <w:rFonts w:ascii="Arial" w:hAnsi="Arial" w:cs="Arial"/>
          <w:b/>
          <w:lang w:val="en-US"/>
        </w:rPr>
        <w:t>Danvolt</w:t>
      </w:r>
      <w:proofErr w:type="spellEnd"/>
      <w:r>
        <w:rPr>
          <w:rFonts w:ascii="Arial" w:hAnsi="Arial" w:cs="Arial"/>
          <w:b/>
          <w:lang w:val="en-US"/>
        </w:rPr>
        <w:t xml:space="preserve"> presents the Marine product line of LIQUI MOLY. “LIQUI MOLY has more than 60 years of experience with internal combustion engines and their Marine product line greatly benefits from this knowledge”, says David Ballantyne, owner of </w:t>
      </w:r>
      <w:proofErr w:type="spellStart"/>
      <w:r>
        <w:rPr>
          <w:rFonts w:ascii="Arial" w:hAnsi="Arial" w:cs="Arial"/>
          <w:b/>
          <w:lang w:val="en-US"/>
        </w:rPr>
        <w:t>Danvolt</w:t>
      </w:r>
      <w:proofErr w:type="spellEnd"/>
      <w:r>
        <w:rPr>
          <w:rFonts w:ascii="Arial" w:hAnsi="Arial" w:cs="Arial"/>
          <w:b/>
          <w:lang w:val="en-US"/>
        </w:rPr>
        <w:t xml:space="preserve">. </w:t>
      </w:r>
    </w:p>
    <w:p w:rsidR="005C0D92" w:rsidRPr="005C0D92" w:rsidRDefault="005C0D92" w:rsidP="005C0D92">
      <w:pPr>
        <w:spacing w:line="360" w:lineRule="auto"/>
        <w:ind w:right="1985"/>
        <w:jc w:val="both"/>
        <w:rPr>
          <w:rFonts w:ascii="Arial" w:hAnsi="Arial" w:cs="Arial"/>
          <w:bCs/>
          <w:lang w:val="en-US"/>
        </w:rPr>
      </w:pPr>
    </w:p>
    <w:p w:rsidR="005C0D92" w:rsidRDefault="005C0D92" w:rsidP="0016378C">
      <w:pPr>
        <w:spacing w:line="360" w:lineRule="auto"/>
        <w:ind w:right="1985"/>
        <w:jc w:val="both"/>
        <w:rPr>
          <w:rFonts w:ascii="Arial" w:hAnsi="Arial" w:cs="Arial"/>
          <w:bCs/>
          <w:lang w:val="en-US"/>
        </w:rPr>
      </w:pPr>
      <w:r>
        <w:rPr>
          <w:rFonts w:ascii="Arial" w:hAnsi="Arial" w:cs="Arial"/>
          <w:bCs/>
          <w:lang w:val="en-US"/>
        </w:rPr>
        <w:t xml:space="preserve">LIQUI MOLY’s core business is oils and additives for cars. </w:t>
      </w:r>
      <w:r w:rsidR="00393723">
        <w:rPr>
          <w:rFonts w:ascii="Arial" w:hAnsi="Arial" w:cs="Arial"/>
          <w:bCs/>
          <w:lang w:val="en-US"/>
        </w:rPr>
        <w:t>In their domestic market Germany, car drivers vote LIQUI MOLY best oil brand for many years in a row. Based on this background</w:t>
      </w:r>
      <w:r>
        <w:rPr>
          <w:rFonts w:ascii="Arial" w:hAnsi="Arial" w:cs="Arial"/>
          <w:bCs/>
          <w:lang w:val="en-US"/>
        </w:rPr>
        <w:t xml:space="preserve"> the company developed a full range of chemicals </w:t>
      </w:r>
      <w:r w:rsidR="00393723">
        <w:rPr>
          <w:rFonts w:ascii="Arial" w:hAnsi="Arial" w:cs="Arial"/>
          <w:bCs/>
          <w:lang w:val="en-US"/>
        </w:rPr>
        <w:t xml:space="preserve">especially for boats. </w:t>
      </w:r>
    </w:p>
    <w:p w:rsidR="005C0D92" w:rsidRDefault="005C0D92" w:rsidP="0016378C">
      <w:pPr>
        <w:spacing w:line="360" w:lineRule="auto"/>
        <w:ind w:right="1985"/>
        <w:jc w:val="both"/>
        <w:rPr>
          <w:rFonts w:ascii="Arial" w:hAnsi="Arial" w:cs="Arial"/>
          <w:bCs/>
          <w:lang w:val="en-US"/>
        </w:rPr>
      </w:pPr>
    </w:p>
    <w:p w:rsidR="005C0D92" w:rsidRPr="005C0D92" w:rsidRDefault="005C0D92" w:rsidP="0016378C">
      <w:pPr>
        <w:spacing w:line="360" w:lineRule="auto"/>
        <w:ind w:right="1985"/>
        <w:jc w:val="both"/>
        <w:rPr>
          <w:rFonts w:ascii="Arial" w:hAnsi="Arial" w:cs="Arial"/>
          <w:bCs/>
          <w:lang w:val="en-US"/>
        </w:rPr>
      </w:pPr>
      <w:r w:rsidRPr="005C0D92">
        <w:rPr>
          <w:rFonts w:ascii="Arial" w:hAnsi="Arial" w:cs="Arial"/>
          <w:bCs/>
          <w:lang w:val="en-US"/>
        </w:rPr>
        <w:t xml:space="preserve">The most important product groups on water as well as land are motor oils and additives. In the field of motor oils LIQUI MOLY's line includes </w:t>
      </w:r>
      <w:r w:rsidR="00393723">
        <w:rPr>
          <w:rFonts w:ascii="Arial" w:hAnsi="Arial" w:cs="Arial"/>
          <w:bCs/>
          <w:lang w:val="en-US"/>
        </w:rPr>
        <w:t xml:space="preserve">several </w:t>
      </w:r>
      <w:r w:rsidRPr="005C0D92">
        <w:rPr>
          <w:rFonts w:ascii="Arial" w:hAnsi="Arial" w:cs="Arial"/>
          <w:bCs/>
          <w:lang w:val="en-US"/>
        </w:rPr>
        <w:t xml:space="preserve">types of oil for four-stroke and for two-stroke engines. The line covers the following specifications, among others: NMMA FC-W, NMMA TC-W3 and Volvo VDS-3. The researchers at LIQUI MOLY have developed entirely new motor oils for marine applications, because the requirements and application profile for marine engines are different than for automobile engines. </w:t>
      </w:r>
    </w:p>
    <w:p w:rsidR="005C0D92" w:rsidRPr="005C0D92" w:rsidRDefault="005C0D92" w:rsidP="0016378C">
      <w:pPr>
        <w:spacing w:line="360" w:lineRule="auto"/>
        <w:ind w:right="1985"/>
        <w:jc w:val="both"/>
        <w:rPr>
          <w:rFonts w:ascii="Arial" w:hAnsi="Arial" w:cs="Arial"/>
          <w:bCs/>
          <w:lang w:val="en-US"/>
        </w:rPr>
      </w:pPr>
    </w:p>
    <w:p w:rsidR="005C0D92" w:rsidRPr="005C0D92" w:rsidRDefault="005C0D92" w:rsidP="0016378C">
      <w:pPr>
        <w:spacing w:line="360" w:lineRule="auto"/>
        <w:ind w:right="1985"/>
        <w:jc w:val="both"/>
        <w:rPr>
          <w:rFonts w:ascii="Arial" w:hAnsi="Arial" w:cs="Arial"/>
          <w:bCs/>
          <w:lang w:val="en-US"/>
        </w:rPr>
      </w:pPr>
      <w:r w:rsidRPr="005C0D92">
        <w:rPr>
          <w:rFonts w:ascii="Arial" w:hAnsi="Arial" w:cs="Arial"/>
          <w:bCs/>
          <w:lang w:val="en-US"/>
        </w:rPr>
        <w:t xml:space="preserve">The same applies for additives. These include a </w:t>
      </w:r>
      <w:r w:rsidR="00393723">
        <w:rPr>
          <w:rFonts w:ascii="Arial" w:hAnsi="Arial" w:cs="Arial"/>
          <w:bCs/>
          <w:lang w:val="en-US"/>
        </w:rPr>
        <w:t>diesel fuel</w:t>
      </w:r>
      <w:r w:rsidRPr="005C0D92">
        <w:rPr>
          <w:rFonts w:ascii="Arial" w:hAnsi="Arial" w:cs="Arial"/>
          <w:bCs/>
          <w:lang w:val="en-US"/>
        </w:rPr>
        <w:t xml:space="preserve"> stabilizer, which protects the fuel from aging and oxidizing when not in service, improves the </w:t>
      </w:r>
      <w:proofErr w:type="spellStart"/>
      <w:r w:rsidRPr="005C0D92">
        <w:rPr>
          <w:rFonts w:ascii="Arial" w:hAnsi="Arial" w:cs="Arial"/>
          <w:bCs/>
          <w:lang w:val="en-US"/>
        </w:rPr>
        <w:t>Cetan</w:t>
      </w:r>
      <w:proofErr w:type="spellEnd"/>
      <w:r w:rsidRPr="005C0D92">
        <w:rPr>
          <w:rFonts w:ascii="Arial" w:hAnsi="Arial" w:cs="Arial"/>
          <w:bCs/>
          <w:lang w:val="en-US"/>
        </w:rPr>
        <w:t xml:space="preserve"> number and thus the combustion and simultaneously removes deposits in the injection system. </w:t>
      </w:r>
      <w:r w:rsidRPr="005C0D92">
        <w:rPr>
          <w:rFonts w:ascii="Arial" w:hAnsi="Arial" w:cs="Arial"/>
          <w:bCs/>
          <w:lang w:val="en-US"/>
        </w:rPr>
        <w:lastRenderedPageBreak/>
        <w:t xml:space="preserve">Marine Diesel Bacteria Stop protects against a frequent threat: diesel sludge. If water is present in the fuel, whether from water condensate on the inner walls of the tank or poor fuel quality, it deposits at the bottom of the tank. Certain bacteria, molds and yeasts can proliferate at the interface between the water and diesel fuel. They form a viscous sludge, which clogs the fuel filter and lines and corrodes the fuel system. Marine Diesel Bacteria Stop is a highly effective biocide, which kills microbes in an infested tank. In weaker concentrations it can also be used on a preventative bases to keep infestation from getting started. </w:t>
      </w:r>
    </w:p>
    <w:p w:rsidR="005C0D92" w:rsidRPr="005C0D92" w:rsidRDefault="005C0D92" w:rsidP="0016378C">
      <w:pPr>
        <w:spacing w:line="360" w:lineRule="auto"/>
        <w:ind w:right="1985"/>
        <w:jc w:val="both"/>
        <w:rPr>
          <w:rFonts w:ascii="Arial" w:hAnsi="Arial" w:cs="Arial"/>
          <w:bCs/>
          <w:lang w:val="en-US"/>
        </w:rPr>
      </w:pPr>
    </w:p>
    <w:p w:rsidR="005C0D92" w:rsidRDefault="005C0D92" w:rsidP="00FF5BA0">
      <w:pPr>
        <w:spacing w:line="360" w:lineRule="auto"/>
        <w:ind w:right="1985"/>
        <w:jc w:val="both"/>
        <w:rPr>
          <w:rFonts w:ascii="Arial" w:hAnsi="Arial" w:cs="Arial"/>
          <w:bCs/>
          <w:lang w:val="en-US"/>
        </w:rPr>
      </w:pPr>
      <w:r w:rsidRPr="005C0D92">
        <w:rPr>
          <w:rFonts w:ascii="Arial" w:hAnsi="Arial" w:cs="Arial"/>
          <w:bCs/>
          <w:lang w:val="en-US"/>
        </w:rPr>
        <w:t>In addition to motor oils and additives LIQUI MOLY also supplies transmission fluids, care products and special developments such as w</w:t>
      </w:r>
      <w:r w:rsidR="00FF5BA0">
        <w:rPr>
          <w:rFonts w:ascii="Arial" w:hAnsi="Arial" w:cs="Arial"/>
          <w:bCs/>
          <w:lang w:val="en-US"/>
        </w:rPr>
        <w:t>i</w:t>
      </w:r>
      <w:r w:rsidRPr="005C0D92">
        <w:rPr>
          <w:rFonts w:ascii="Arial" w:hAnsi="Arial" w:cs="Arial"/>
          <w:bCs/>
          <w:lang w:val="en-US"/>
        </w:rPr>
        <w:t>nch grease, a synthetic, resin and acid free h</w:t>
      </w:r>
      <w:r w:rsidR="0016378C">
        <w:rPr>
          <w:rFonts w:ascii="Arial" w:hAnsi="Arial" w:cs="Arial"/>
          <w:bCs/>
          <w:lang w:val="en-US"/>
        </w:rPr>
        <w:t xml:space="preserve">eavy duty PTFE solid lubricant, just to name a few. “The philosophy of LIQUI MOLY is to offer all kind of marine chemicals just from one single source”, says David Ballantyne. “No need to handle multiple suppliers anymore.” </w:t>
      </w:r>
      <w:r w:rsidRPr="005C0D92">
        <w:rPr>
          <w:rFonts w:ascii="Arial" w:hAnsi="Arial" w:cs="Arial"/>
          <w:bCs/>
          <w:lang w:val="en-US"/>
        </w:rPr>
        <w:t xml:space="preserve">LIQUI MOLY's research and </w:t>
      </w:r>
      <w:bookmarkStart w:id="0" w:name="_GoBack"/>
      <w:bookmarkEnd w:id="0"/>
      <w:r w:rsidRPr="005C0D92">
        <w:rPr>
          <w:rFonts w:ascii="Arial" w:hAnsi="Arial" w:cs="Arial"/>
          <w:bCs/>
          <w:lang w:val="en-US"/>
        </w:rPr>
        <w:t>development as well as production are all accomplished exclusively in Germany.</w:t>
      </w:r>
    </w:p>
    <w:p w:rsidR="00393723" w:rsidRDefault="00393723" w:rsidP="0016378C">
      <w:pPr>
        <w:spacing w:line="360" w:lineRule="auto"/>
        <w:ind w:right="1985"/>
        <w:jc w:val="both"/>
        <w:rPr>
          <w:rFonts w:ascii="Arial" w:hAnsi="Arial" w:cs="Arial"/>
          <w:bCs/>
          <w:lang w:val="en-US"/>
        </w:rPr>
      </w:pPr>
    </w:p>
    <w:p w:rsidR="00393723" w:rsidRPr="005C0D92" w:rsidRDefault="00393723" w:rsidP="0016378C">
      <w:pPr>
        <w:spacing w:line="360" w:lineRule="auto"/>
        <w:ind w:right="1985"/>
        <w:jc w:val="both"/>
        <w:rPr>
          <w:rFonts w:ascii="Arial" w:hAnsi="Arial" w:cs="Arial"/>
          <w:bCs/>
          <w:lang w:val="en-US"/>
        </w:rPr>
      </w:pPr>
      <w:proofErr w:type="spellStart"/>
      <w:r>
        <w:rPr>
          <w:rFonts w:ascii="Arial" w:hAnsi="Arial" w:cs="Arial"/>
          <w:bCs/>
          <w:lang w:val="en-US"/>
        </w:rPr>
        <w:t>Danvolt</w:t>
      </w:r>
      <w:proofErr w:type="spellEnd"/>
      <w:r>
        <w:rPr>
          <w:rFonts w:ascii="Arial" w:hAnsi="Arial" w:cs="Arial"/>
          <w:bCs/>
          <w:lang w:val="en-US"/>
        </w:rPr>
        <w:t xml:space="preserve"> presents LIQUI MOLY’s Marine product line at Seawork International. The exhibition is open from 3</w:t>
      </w:r>
      <w:r w:rsidRPr="00393723">
        <w:rPr>
          <w:rFonts w:ascii="Arial" w:hAnsi="Arial" w:cs="Arial"/>
          <w:bCs/>
          <w:vertAlign w:val="superscript"/>
          <w:lang w:val="en-US"/>
        </w:rPr>
        <w:t>rd</w:t>
      </w:r>
      <w:r>
        <w:rPr>
          <w:rFonts w:ascii="Arial" w:hAnsi="Arial" w:cs="Arial"/>
          <w:bCs/>
          <w:lang w:val="en-US"/>
        </w:rPr>
        <w:t xml:space="preserve"> to 5</w:t>
      </w:r>
      <w:r w:rsidRPr="00393723">
        <w:rPr>
          <w:rFonts w:ascii="Arial" w:hAnsi="Arial" w:cs="Arial"/>
          <w:bCs/>
          <w:vertAlign w:val="superscript"/>
          <w:lang w:val="en-US"/>
        </w:rPr>
        <w:t>th</w:t>
      </w:r>
      <w:r>
        <w:rPr>
          <w:rFonts w:ascii="Arial" w:hAnsi="Arial" w:cs="Arial"/>
          <w:bCs/>
          <w:lang w:val="en-US"/>
        </w:rPr>
        <w:t xml:space="preserve"> of July. </w:t>
      </w:r>
      <w:proofErr w:type="spellStart"/>
      <w:r>
        <w:rPr>
          <w:rFonts w:ascii="Arial" w:hAnsi="Arial" w:cs="Arial"/>
          <w:bCs/>
          <w:lang w:val="en-US"/>
        </w:rPr>
        <w:t>Danvolt</w:t>
      </w:r>
      <w:proofErr w:type="spellEnd"/>
      <w:r>
        <w:rPr>
          <w:rFonts w:ascii="Arial" w:hAnsi="Arial" w:cs="Arial"/>
          <w:bCs/>
          <w:lang w:val="en-US"/>
        </w:rPr>
        <w:t xml:space="preserve"> can be found at stand </w:t>
      </w:r>
      <w:r w:rsidRPr="00393723">
        <w:rPr>
          <w:rFonts w:ascii="Arial" w:hAnsi="Arial" w:cs="Arial"/>
          <w:bCs/>
          <w:lang w:val="en-US"/>
        </w:rPr>
        <w:t>PB79</w:t>
      </w:r>
      <w:r>
        <w:rPr>
          <w:rFonts w:ascii="Arial" w:hAnsi="Arial" w:cs="Arial"/>
          <w:bCs/>
          <w:lang w:val="en-US"/>
        </w:rPr>
        <w:t xml:space="preserve">. </w:t>
      </w:r>
    </w:p>
    <w:p w:rsidR="001A6334" w:rsidRPr="002E3066" w:rsidRDefault="001A6334" w:rsidP="00EE40B5">
      <w:pPr>
        <w:tabs>
          <w:tab w:val="left" w:pos="7020"/>
        </w:tabs>
        <w:spacing w:line="360" w:lineRule="auto"/>
        <w:ind w:right="2052"/>
        <w:jc w:val="both"/>
        <w:rPr>
          <w:rFonts w:ascii="Arial" w:hAnsi="Arial" w:cs="Arial"/>
          <w:lang w:val="en-US"/>
        </w:rPr>
      </w:pPr>
    </w:p>
    <w:p w:rsidR="006D6E48" w:rsidRPr="002E3066" w:rsidRDefault="006D6E48" w:rsidP="006D6E48">
      <w:pPr>
        <w:spacing w:line="360" w:lineRule="auto"/>
        <w:ind w:right="1842"/>
        <w:rPr>
          <w:rFonts w:ascii="Arial" w:hAnsi="Arial" w:cs="Arial"/>
          <w:b/>
          <w:bCs/>
          <w:lang w:val="en-US"/>
        </w:rPr>
      </w:pPr>
      <w:r w:rsidRPr="002E3066">
        <w:rPr>
          <w:rFonts w:ascii="Arial" w:hAnsi="Arial" w:cs="Arial"/>
          <w:b/>
          <w:lang w:val="en-US"/>
        </w:rPr>
        <w:t>About LIQUI MOLY</w:t>
      </w:r>
    </w:p>
    <w:p w:rsidR="005C0D92" w:rsidRPr="00DF37A5" w:rsidRDefault="005C0D92" w:rsidP="005C0D92">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2E3066" w:rsidRDefault="006D6E48" w:rsidP="006D6E48">
      <w:pPr>
        <w:keepNext/>
        <w:keepLines/>
        <w:tabs>
          <w:tab w:val="left" w:pos="7020"/>
        </w:tabs>
        <w:spacing w:line="360" w:lineRule="auto"/>
        <w:ind w:right="2053"/>
        <w:jc w:val="both"/>
        <w:rPr>
          <w:rFonts w:ascii="Arial" w:hAnsi="Arial" w:cs="Arial"/>
          <w:lang w:val="en-US"/>
        </w:rPr>
      </w:pPr>
    </w:p>
    <w:p w:rsidR="006D6E48" w:rsidRPr="002E3066" w:rsidRDefault="006D6E48" w:rsidP="006D6E48">
      <w:pPr>
        <w:keepNext/>
        <w:keepLines/>
        <w:tabs>
          <w:tab w:val="left" w:pos="7020"/>
        </w:tabs>
        <w:spacing w:line="360" w:lineRule="auto"/>
        <w:ind w:right="2053"/>
        <w:jc w:val="both"/>
        <w:rPr>
          <w:rFonts w:ascii="Arial" w:hAnsi="Arial" w:cs="Arial"/>
          <w:color w:val="000000"/>
          <w:lang w:val="en-US"/>
        </w:rPr>
      </w:pPr>
      <w:r w:rsidRPr="002E3066">
        <w:rPr>
          <w:rStyle w:val="Fett"/>
          <w:rFonts w:ascii="Arial" w:hAnsi="Arial" w:cs="Arial"/>
          <w:lang w:val="en-US"/>
        </w:rPr>
        <w:t>For more information, please contact:</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Peter Szarafinski</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proofErr w:type="spellStart"/>
      <w:r w:rsidRPr="002E3066">
        <w:rPr>
          <w:rFonts w:ascii="Arial" w:hAnsi="Arial" w:cs="Arial"/>
          <w:color w:val="000000"/>
          <w:lang w:val="en-US"/>
        </w:rPr>
        <w:t>Jerg</w:t>
      </w:r>
      <w:proofErr w:type="spellEnd"/>
      <w:r w:rsidRPr="002E3066">
        <w:rPr>
          <w:rFonts w:ascii="Arial" w:hAnsi="Arial" w:cs="Arial"/>
          <w:color w:val="000000"/>
          <w:lang w:val="en-US"/>
        </w:rPr>
        <w:t>-Wieland-Str. 4</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89081 Ulm-Lehr</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Germany</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Tel.: +49 7 31/14 20 189</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Fax: +49 7 31/14 20 82</w:t>
      </w:r>
    </w:p>
    <w:p w:rsidR="006D6E48" w:rsidRPr="002E3066" w:rsidRDefault="006D6E48" w:rsidP="006D6E48">
      <w:pPr>
        <w:pStyle w:val="Textkrper"/>
        <w:tabs>
          <w:tab w:val="left" w:pos="6660"/>
          <w:tab w:val="left" w:pos="7020"/>
        </w:tabs>
        <w:spacing w:line="240" w:lineRule="auto"/>
        <w:rPr>
          <w:rFonts w:ascii="Arial" w:hAnsi="Arial" w:cs="Arial"/>
          <w:color w:val="000000"/>
          <w:lang w:val="en-US"/>
        </w:rPr>
      </w:pPr>
      <w:r w:rsidRPr="002E3066">
        <w:rPr>
          <w:rFonts w:ascii="Arial" w:hAnsi="Arial" w:cs="Arial"/>
          <w:lang w:val="en-US"/>
        </w:rPr>
        <w:t>Peter.Szarafinski@liqui-moly.de</w:t>
      </w:r>
    </w:p>
    <w:p w:rsidR="006D6E48" w:rsidRPr="002E3066" w:rsidRDefault="006D6E48" w:rsidP="006D6E48">
      <w:pPr>
        <w:keepNext/>
        <w:keepLines/>
        <w:tabs>
          <w:tab w:val="left" w:pos="7020"/>
        </w:tabs>
        <w:spacing w:line="360" w:lineRule="auto"/>
        <w:ind w:right="2053"/>
        <w:jc w:val="both"/>
        <w:rPr>
          <w:rFonts w:ascii="Arial" w:hAnsi="Arial" w:cs="Arial"/>
          <w:color w:val="000000"/>
          <w:lang w:val="en-US"/>
        </w:rPr>
      </w:pPr>
    </w:p>
    <w:p w:rsidR="0016378C" w:rsidRDefault="0016378C" w:rsidP="0016378C">
      <w:pPr>
        <w:pStyle w:val="Textkrper"/>
        <w:tabs>
          <w:tab w:val="left" w:pos="6660"/>
          <w:tab w:val="left" w:pos="7020"/>
        </w:tabs>
        <w:spacing w:line="240" w:lineRule="auto"/>
        <w:rPr>
          <w:rFonts w:ascii="Arial" w:hAnsi="Arial" w:cs="Arial"/>
          <w:color w:val="000000"/>
          <w:lang w:val="en-GB"/>
        </w:rPr>
      </w:pPr>
      <w:proofErr w:type="spellStart"/>
      <w:r>
        <w:rPr>
          <w:rFonts w:ascii="Arial" w:hAnsi="Arial" w:cs="Arial"/>
          <w:color w:val="000000"/>
          <w:lang w:val="en-GB"/>
        </w:rPr>
        <w:t>DanVolt</w:t>
      </w:r>
      <w:proofErr w:type="spellEnd"/>
      <w:r>
        <w:rPr>
          <w:rFonts w:ascii="Arial" w:hAnsi="Arial" w:cs="Arial"/>
          <w:color w:val="000000"/>
          <w:lang w:val="en-GB"/>
        </w:rPr>
        <w:t xml:space="preserve"> Ltd</w:t>
      </w:r>
    </w:p>
    <w:p w:rsidR="0016378C" w:rsidRDefault="0016378C" w:rsidP="0016378C">
      <w:pPr>
        <w:pStyle w:val="Textkrper"/>
        <w:tabs>
          <w:tab w:val="left" w:pos="6660"/>
          <w:tab w:val="left" w:pos="7020"/>
        </w:tabs>
        <w:spacing w:line="240" w:lineRule="auto"/>
        <w:rPr>
          <w:rFonts w:ascii="Arial" w:hAnsi="Arial" w:cs="Arial"/>
          <w:color w:val="000000"/>
          <w:lang w:val="en-GB"/>
        </w:rPr>
      </w:pPr>
      <w:r>
        <w:rPr>
          <w:rFonts w:ascii="Arial" w:hAnsi="Arial" w:cs="Arial"/>
          <w:color w:val="000000"/>
          <w:lang w:val="en-GB"/>
        </w:rPr>
        <w:t>David Ballantyne</w:t>
      </w:r>
    </w:p>
    <w:p w:rsidR="0016378C" w:rsidRDefault="00007AAE" w:rsidP="0016378C">
      <w:pPr>
        <w:pStyle w:val="Textkrper"/>
        <w:tabs>
          <w:tab w:val="left" w:pos="6660"/>
          <w:tab w:val="left" w:pos="7020"/>
        </w:tabs>
        <w:spacing w:line="240" w:lineRule="auto"/>
        <w:rPr>
          <w:rFonts w:ascii="Arial" w:hAnsi="Arial" w:cs="Arial"/>
          <w:color w:val="000000"/>
          <w:lang w:val="en-GB"/>
        </w:rPr>
      </w:pPr>
      <w:hyperlink r:id="rId6" w:history="1">
        <w:r w:rsidR="0016378C" w:rsidRPr="008560B0">
          <w:rPr>
            <w:rStyle w:val="Hyperlink"/>
            <w:rFonts w:ascii="Arial" w:hAnsi="Arial" w:cs="Arial"/>
            <w:lang w:val="en-GB"/>
          </w:rPr>
          <w:t>david@danvolt.co.uk</w:t>
        </w:r>
      </w:hyperlink>
    </w:p>
    <w:p w:rsidR="0016378C" w:rsidRDefault="00007AAE" w:rsidP="0016378C">
      <w:pPr>
        <w:pStyle w:val="Textkrper"/>
        <w:tabs>
          <w:tab w:val="left" w:pos="6660"/>
          <w:tab w:val="left" w:pos="7020"/>
        </w:tabs>
        <w:spacing w:line="240" w:lineRule="auto"/>
        <w:rPr>
          <w:rFonts w:ascii="Arial" w:hAnsi="Arial" w:cs="Arial"/>
          <w:color w:val="000000"/>
          <w:lang w:val="en-GB"/>
        </w:rPr>
      </w:pPr>
      <w:hyperlink r:id="rId7" w:history="1">
        <w:r w:rsidR="0016378C" w:rsidRPr="008560B0">
          <w:rPr>
            <w:rStyle w:val="Hyperlink"/>
            <w:rFonts w:ascii="Arial" w:hAnsi="Arial" w:cs="Arial"/>
            <w:lang w:val="en-GB"/>
          </w:rPr>
          <w:t>www.danvolt.co.uk</w:t>
        </w:r>
      </w:hyperlink>
    </w:p>
    <w:p w:rsidR="00EE40B5" w:rsidRPr="002E3066" w:rsidRDefault="0016378C" w:rsidP="0016378C">
      <w:pPr>
        <w:pStyle w:val="Textkrper"/>
        <w:tabs>
          <w:tab w:val="left" w:pos="6660"/>
          <w:tab w:val="left" w:pos="7020"/>
        </w:tabs>
        <w:spacing w:line="240" w:lineRule="auto"/>
        <w:rPr>
          <w:rFonts w:ascii="Arial" w:hAnsi="Arial" w:cs="Arial"/>
          <w:color w:val="000000"/>
          <w:lang w:val="en-US"/>
        </w:rPr>
      </w:pPr>
      <w:r>
        <w:rPr>
          <w:rFonts w:ascii="Arial" w:hAnsi="Arial" w:cs="Arial"/>
          <w:color w:val="000000"/>
          <w:lang w:val="en-GB"/>
        </w:rPr>
        <w:t>Tel: 07470 133951</w:t>
      </w:r>
    </w:p>
    <w:sectPr w:rsidR="00EE40B5" w:rsidRPr="002E306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78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AE"/>
    <w:rsid w:val="00013320"/>
    <w:rsid w:val="0001333A"/>
    <w:rsid w:val="0002416A"/>
    <w:rsid w:val="0007542C"/>
    <w:rsid w:val="00075E1B"/>
    <w:rsid w:val="000965EA"/>
    <w:rsid w:val="00106445"/>
    <w:rsid w:val="00113E86"/>
    <w:rsid w:val="001272F0"/>
    <w:rsid w:val="0014267A"/>
    <w:rsid w:val="00153ED8"/>
    <w:rsid w:val="0016378C"/>
    <w:rsid w:val="00163B3A"/>
    <w:rsid w:val="001738FE"/>
    <w:rsid w:val="00182F86"/>
    <w:rsid w:val="00195073"/>
    <w:rsid w:val="0019660B"/>
    <w:rsid w:val="001A35F9"/>
    <w:rsid w:val="001A6334"/>
    <w:rsid w:val="001A7B69"/>
    <w:rsid w:val="00201C8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3066"/>
    <w:rsid w:val="002E51F3"/>
    <w:rsid w:val="002F4575"/>
    <w:rsid w:val="002F6C4B"/>
    <w:rsid w:val="00321542"/>
    <w:rsid w:val="00330717"/>
    <w:rsid w:val="003314FC"/>
    <w:rsid w:val="00335297"/>
    <w:rsid w:val="003419F8"/>
    <w:rsid w:val="00362985"/>
    <w:rsid w:val="0038186F"/>
    <w:rsid w:val="00384DC5"/>
    <w:rsid w:val="00393723"/>
    <w:rsid w:val="003A3A2B"/>
    <w:rsid w:val="003B5555"/>
    <w:rsid w:val="003C1808"/>
    <w:rsid w:val="003C5CFA"/>
    <w:rsid w:val="003E5162"/>
    <w:rsid w:val="003F539B"/>
    <w:rsid w:val="00401FDD"/>
    <w:rsid w:val="00404DE1"/>
    <w:rsid w:val="0041319E"/>
    <w:rsid w:val="0043285D"/>
    <w:rsid w:val="0048318D"/>
    <w:rsid w:val="004A43CD"/>
    <w:rsid w:val="004B1B68"/>
    <w:rsid w:val="0051048B"/>
    <w:rsid w:val="00513793"/>
    <w:rsid w:val="0052387C"/>
    <w:rsid w:val="00525CCE"/>
    <w:rsid w:val="005B54D6"/>
    <w:rsid w:val="005B705D"/>
    <w:rsid w:val="005C0D92"/>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71CAA"/>
    <w:rsid w:val="00883E9A"/>
    <w:rsid w:val="008A731A"/>
    <w:rsid w:val="008D2841"/>
    <w:rsid w:val="008D76CF"/>
    <w:rsid w:val="00906D60"/>
    <w:rsid w:val="00933569"/>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F107F8"/>
    <w:rsid w:val="00F172F5"/>
    <w:rsid w:val="00F406F9"/>
    <w:rsid w:val="00F4264A"/>
    <w:rsid w:val="00F509C2"/>
    <w:rsid w:val="00F5266C"/>
    <w:rsid w:val="00F54621"/>
    <w:rsid w:val="00F646F0"/>
    <w:rsid w:val="00F93873"/>
    <w:rsid w:val="00F96D47"/>
    <w:rsid w:val="00FB4391"/>
    <w:rsid w:val="00FB563C"/>
    <w:rsid w:val="00FC10B0"/>
    <w:rsid w:val="00FC3586"/>
    <w:rsid w:val="00FC5084"/>
    <w:rsid w:val="00FC6F13"/>
    <w:rsid w:val="00FE3F49"/>
    <w:rsid w:val="00FF5BA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anvolt.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danvolt.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2018-07-02T07:41:00Z</dcterms:created>
  <dcterms:modified xsi:type="dcterms:W3CDTF">2018-07-02T08:26:00Z</dcterms:modified>
</cp:coreProperties>
</file>