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66" w:rsidRPr="003A1866" w:rsidRDefault="003A1866" w:rsidP="003A1866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  <w:lang w:val="da-DK"/>
        </w:rPr>
      </w:pPr>
      <w:r w:rsidRPr="003A1866">
        <w:rPr>
          <w:rFonts w:asciiTheme="minorBidi" w:hAnsiTheme="minorBidi" w:cstheme="minorBidi"/>
          <w:b/>
          <w:bCs/>
          <w:sz w:val="36"/>
          <w:szCs w:val="36"/>
          <w:lang w:val="da-DK"/>
        </w:rPr>
        <w:t>Afrikansk varme i den europæiske vinter</w:t>
      </w:r>
    </w:p>
    <w:p w:rsidR="003A1866" w:rsidRPr="003A1866" w:rsidRDefault="003A1866" w:rsidP="003A186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  <w:lang w:val="da-DK"/>
        </w:rPr>
      </w:pPr>
    </w:p>
    <w:p w:rsidR="003A1866" w:rsidRPr="003A1866" w:rsidRDefault="003A1866" w:rsidP="003A1866">
      <w:pPr>
        <w:spacing w:line="360" w:lineRule="auto"/>
        <w:ind w:right="1842"/>
        <w:jc w:val="both"/>
        <w:rPr>
          <w:rFonts w:asciiTheme="minorBidi" w:hAnsiTheme="minorBidi" w:cstheme="minorBidi"/>
          <w:lang w:val="da-DK"/>
        </w:rPr>
      </w:pPr>
      <w:r w:rsidRPr="003A1866">
        <w:rPr>
          <w:rFonts w:asciiTheme="minorBidi" w:hAnsiTheme="minorBidi" w:cstheme="minorBidi"/>
          <w:sz w:val="28"/>
          <w:szCs w:val="28"/>
          <w:lang w:val="da-DK"/>
        </w:rPr>
        <w:t>LIQUI MOLY præsenterer sin Erotikkalender 2020</w:t>
      </w:r>
    </w:p>
    <w:p w:rsidR="003A1866" w:rsidRPr="003A1866" w:rsidRDefault="003A1866" w:rsidP="003A186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lang w:val="da-DK"/>
        </w:rPr>
      </w:pP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lang w:val="da-DK"/>
        </w:rPr>
      </w:pPr>
      <w:r w:rsidRPr="003A1866">
        <w:rPr>
          <w:rFonts w:asciiTheme="minorBidi" w:hAnsiTheme="minorBidi" w:cstheme="minorBidi"/>
          <w:b/>
          <w:bCs/>
          <w:lang w:val="da-DK"/>
        </w:rPr>
        <w:t xml:space="preserve">September 2019 – Den vækker udlængsel, LIQUI MOLY-erotikkalenderen for 2020. Optagelserne er denne gang fra Sydafrika. Nyt er også: Kalenderen har ikke tolv, men 24 motiver, så der kan blades om hver anden uge. „Optagelserne fra Afrika skal varme om hjertet, når vinteren holder sit indtog i Europa“, siger Ernst Prost, administrerende direktør for den tyske olie- og additivspecialist. 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r w:rsidRPr="003A1866">
        <w:rPr>
          <w:rFonts w:asciiTheme="minorBidi" w:hAnsiTheme="minorBidi" w:cstheme="minorBidi"/>
          <w:lang w:val="da-DK"/>
        </w:rPr>
        <w:t xml:space="preserve">LIQUI MOLY har allerede tidligere ikke nøjedes med tolv billeder, men lavet en årskalender, der gik over 13 eller 14 måneder. Men så omfangsrig som for 2020 har LIQUI MOLY-kalenderen endnu aldrig været. 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r w:rsidRPr="003A1866">
        <w:rPr>
          <w:rFonts w:asciiTheme="minorBidi" w:hAnsiTheme="minorBidi" w:cstheme="minorBidi"/>
          <w:lang w:val="da-DK"/>
        </w:rPr>
        <w:t xml:space="preserve">Billederne er optaget i Sydafrika, i nærheden af Kruger-nationalparken. Og det tog en uge at få alle billederne i kassen. Allerede i 2016 blev fotografierne til kalenderen skudt i Sydafrika, men dengang i et værksted og et bilfirma. Nu er vi gået ud i naturen. 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r w:rsidRPr="003A1866">
        <w:rPr>
          <w:rFonts w:asciiTheme="minorBidi" w:hAnsiTheme="minorBidi" w:cstheme="minorBidi"/>
          <w:lang w:val="da-DK"/>
        </w:rPr>
        <w:t>Ganske vist drejer det sig nu som før om en erotikkalender, men den er mere anstændig end i de tidligere år. „Optagelserne er smagfulde og æstetiske. Ikke billige, men heller ikke kunstlede og forskruede“, beskriver Ernst Prost motiverne. „For at give vores kunder lidt udlængsel.“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r w:rsidRPr="003A1866">
        <w:rPr>
          <w:rFonts w:asciiTheme="minorBidi" w:hAnsiTheme="minorBidi" w:cstheme="minorBidi"/>
          <w:lang w:val="da-DK"/>
        </w:rPr>
        <w:t xml:space="preserve">Oplaget på 160.000 eksemplarer går først og fremmest til forretningsvenner. Et par eksemplarer kan imidlertid også købes i </w:t>
      </w:r>
      <w:hyperlink r:id="rId7" w:history="1">
        <w:r w:rsidRPr="002A6BE2">
          <w:rPr>
            <w:rStyle w:val="Hyperlink"/>
            <w:rFonts w:asciiTheme="minorBidi" w:hAnsiTheme="minorBidi" w:cstheme="minorBidi"/>
            <w:lang w:val="da-DK"/>
          </w:rPr>
          <w:t>LIQUI MOLYs teamshop</w:t>
        </w:r>
      </w:hyperlink>
      <w:r w:rsidRPr="003A1866">
        <w:rPr>
          <w:rFonts w:asciiTheme="minorBidi" w:hAnsiTheme="minorBidi" w:cstheme="minorBidi"/>
          <w:lang w:val="da-DK"/>
        </w:rPr>
        <w:t xml:space="preserve">. 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r w:rsidRPr="003A1866">
        <w:rPr>
          <w:rFonts w:asciiTheme="minorBidi" w:hAnsiTheme="minorBidi" w:cstheme="minorBidi"/>
          <w:lang w:val="da-DK"/>
        </w:rPr>
        <w:t xml:space="preserve">For dem der bedre kan lide lakeret blik end nøgen hud er der motorsport-kalenderen fra LIQUI MOLY. Den giver et indblik i </w:t>
      </w:r>
      <w:r w:rsidRPr="003A1866">
        <w:rPr>
          <w:rFonts w:asciiTheme="minorBidi" w:hAnsiTheme="minorBidi" w:cstheme="minorBidi"/>
          <w:lang w:val="da-DK"/>
        </w:rPr>
        <w:lastRenderedPageBreak/>
        <w:t xml:space="preserve">oliespecialistens omfattende aktiviteter: Motorcykel, racerbil og truck, kørsler på racerbanen, uden for pisten og på vandet. Men motorsports-liebhaverne må nøjes med færre motiver: Deres kalender har, helt klassisk, tolv månedsblade. 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lang w:val="da-DK"/>
        </w:rPr>
      </w:pPr>
      <w:bookmarkStart w:id="0" w:name="_GoBack"/>
      <w:bookmarkEnd w:id="0"/>
    </w:p>
    <w:p w:rsidR="003A1866" w:rsidRPr="003A1866" w:rsidRDefault="003A1866" w:rsidP="003A186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i/>
          <w:iCs/>
          <w:lang w:val="da-DK"/>
        </w:rPr>
      </w:pPr>
      <w:r w:rsidRPr="003A1866">
        <w:rPr>
          <w:rFonts w:asciiTheme="minorBidi" w:hAnsiTheme="minorBidi" w:cstheme="minorBidi"/>
          <w:i/>
          <w:iCs/>
          <w:lang w:val="da-DK"/>
        </w:rPr>
        <w:t xml:space="preserve">Info til </w:t>
      </w:r>
      <w:r w:rsidRPr="003A1866">
        <w:rPr>
          <w:rFonts w:asciiTheme="minorBidi" w:hAnsiTheme="minorBidi" w:cstheme="minorBidi"/>
          <w:i/>
          <w:lang w:val="da-DK"/>
        </w:rPr>
        <w:t>r</w:t>
      </w:r>
      <w:r w:rsidRPr="003A1866">
        <w:rPr>
          <w:rFonts w:asciiTheme="minorBidi" w:hAnsiTheme="minorBidi" w:cstheme="minorBidi"/>
          <w:i/>
          <w:iCs/>
          <w:lang w:val="da-DK"/>
        </w:rPr>
        <w:t>edaktionen</w:t>
      </w:r>
    </w:p>
    <w:p w:rsidR="003A1866" w:rsidRPr="003A1866" w:rsidRDefault="003A1866" w:rsidP="003A1866">
      <w:pPr>
        <w:spacing w:after="240" w:line="360" w:lineRule="auto"/>
        <w:ind w:right="1843"/>
        <w:jc w:val="both"/>
        <w:rPr>
          <w:lang w:val="da-DK"/>
        </w:rPr>
      </w:pPr>
      <w:r w:rsidRPr="003A1866">
        <w:rPr>
          <w:rFonts w:asciiTheme="minorBidi" w:hAnsiTheme="minorBidi" w:cstheme="minorBidi"/>
          <w:i/>
          <w:iCs/>
          <w:lang w:val="da-DK"/>
        </w:rPr>
        <w:t xml:space="preserve">Vi stiller gerne eksemplarer til rådighed til anmeldelser og udlodninger. </w:t>
      </w:r>
      <w:r w:rsidRPr="003A1866">
        <w:rPr>
          <w:rFonts w:asciiTheme="minorBidi" w:hAnsiTheme="minorBidi" w:cstheme="minorBidi"/>
          <w:i/>
          <w:lang w:val="da-DK"/>
        </w:rPr>
        <w:t>Kontakt os venligst, hvis du er interesseret</w:t>
      </w:r>
      <w:r w:rsidRPr="003A1866">
        <w:rPr>
          <w:rFonts w:asciiTheme="minorBidi" w:hAnsiTheme="minorBidi" w:cstheme="minorBidi"/>
          <w:i/>
          <w:iCs/>
          <w:lang w:val="da-DK"/>
        </w:rPr>
        <w:t>.</w:t>
      </w:r>
    </w:p>
    <w:p w:rsidR="00CB6BE2" w:rsidRPr="003A1866" w:rsidRDefault="00CB6BE2" w:rsidP="00CB6BE2">
      <w:pPr>
        <w:spacing w:after="240" w:line="360" w:lineRule="auto"/>
        <w:ind w:right="1843"/>
        <w:jc w:val="both"/>
        <w:rPr>
          <w:rStyle w:val="Hyperlink"/>
          <w:rFonts w:asciiTheme="minorBidi" w:hAnsiTheme="minorBidi" w:cstheme="minorBidi"/>
          <w:bCs/>
          <w:lang w:val="da-DK"/>
        </w:rPr>
      </w:pPr>
    </w:p>
    <w:p w:rsidR="003614CB" w:rsidRPr="003A1866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  <w:lang w:val="da-DK"/>
        </w:rPr>
      </w:pPr>
      <w:r w:rsidRPr="003A1866">
        <w:rPr>
          <w:rFonts w:ascii="Arial" w:hAnsi="Arial"/>
          <w:b/>
          <w:lang w:val="da-DK" w:eastAsia="da-DK"/>
        </w:rPr>
        <w:t>Om LIQUI MOLY</w:t>
      </w:r>
    </w:p>
    <w:p w:rsidR="003614CB" w:rsidRPr="003A1866" w:rsidRDefault="003614CB" w:rsidP="005B5907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  <w:lang w:val="da-DK"/>
        </w:rPr>
      </w:pPr>
      <w:r w:rsidRPr="003A1866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 w:rsidRPr="003A1866">
        <w:rPr>
          <w:rFonts w:ascii="Arial" w:hAnsi="Arial"/>
          <w:lang w:val="da-DK" w:eastAsia="da-DK"/>
        </w:rPr>
        <w:t xml:space="preserve"> </w:t>
      </w:r>
      <w:r w:rsidRPr="003A1866">
        <w:rPr>
          <w:rFonts w:ascii="Arial" w:hAnsi="Arial"/>
          <w:lang w:val="da-DK" w:eastAsia="da-DK"/>
        </w:rPr>
        <w:t>sælger sine produkter i over 120 lande og opnåede i 201</w:t>
      </w:r>
      <w:r w:rsidR="0056734D" w:rsidRPr="003A1866">
        <w:rPr>
          <w:rFonts w:ascii="Arial" w:hAnsi="Arial"/>
          <w:lang w:val="da-DK" w:eastAsia="da-DK"/>
        </w:rPr>
        <w:t>8</w:t>
      </w:r>
      <w:r w:rsidRPr="003A1866">
        <w:rPr>
          <w:rFonts w:ascii="Arial" w:hAnsi="Arial"/>
          <w:lang w:val="da-DK" w:eastAsia="da-DK"/>
        </w:rPr>
        <w:t xml:space="preserve"> en omsætning på EUR </w:t>
      </w:r>
      <w:r w:rsidR="001D6FC2" w:rsidRPr="003A1866">
        <w:rPr>
          <w:rFonts w:ascii="Arial" w:hAnsi="Arial"/>
          <w:lang w:val="da-DK" w:eastAsia="da-DK"/>
        </w:rPr>
        <w:t>5</w:t>
      </w:r>
      <w:r w:rsidR="0056734D" w:rsidRPr="003A1866">
        <w:rPr>
          <w:rFonts w:ascii="Arial" w:hAnsi="Arial"/>
          <w:lang w:val="da-DK" w:eastAsia="da-DK"/>
        </w:rPr>
        <w:t>4</w:t>
      </w:r>
      <w:r w:rsidR="005B5907" w:rsidRPr="003A1866">
        <w:rPr>
          <w:rFonts w:ascii="Arial" w:hAnsi="Arial"/>
          <w:lang w:val="da-DK" w:eastAsia="da-DK"/>
        </w:rPr>
        <w:t>4</w:t>
      </w:r>
      <w:r w:rsidRPr="003A1866">
        <w:rPr>
          <w:rFonts w:ascii="Arial" w:hAnsi="Arial"/>
          <w:lang w:val="da-DK" w:eastAsia="da-DK"/>
        </w:rPr>
        <w:t xml:space="preserve"> mio.</w:t>
      </w:r>
    </w:p>
    <w:p w:rsidR="00312A40" w:rsidRPr="003A1866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3A1866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LIQUI MOLY GmbH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Peter Szarafinski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Head of Media Relations international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Jerg-Wieland-Str. 4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89081 Ulm-Lehr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Germany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Tel.: +49 7 31/14 20 189</w:t>
      </w:r>
    </w:p>
    <w:p w:rsidR="0013312D" w:rsidRPr="003A1866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da-DK"/>
        </w:rPr>
      </w:pPr>
      <w:r w:rsidRPr="003A1866">
        <w:rPr>
          <w:rFonts w:ascii="Arial" w:hAnsi="Arial" w:cs="Arial"/>
          <w:color w:val="000000"/>
          <w:lang w:val="da-DK"/>
        </w:rPr>
        <w:t>Fax: +49 7 31/14 20 82</w:t>
      </w:r>
    </w:p>
    <w:p w:rsidR="0013312D" w:rsidRPr="003A1866" w:rsidRDefault="00E62E57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da-DK"/>
        </w:rPr>
      </w:pPr>
      <w:hyperlink r:id="rId8" w:history="1">
        <w:r w:rsidR="0013312D" w:rsidRPr="003A1866">
          <w:rPr>
            <w:rStyle w:val="Hyperlink"/>
            <w:rFonts w:ascii="Arial" w:hAnsi="Arial" w:cs="Arial"/>
            <w:lang w:val="da-DK"/>
          </w:rPr>
          <w:t>peter.szarafinski@liqui-moly.de</w:t>
        </w:r>
      </w:hyperlink>
    </w:p>
    <w:p w:rsidR="00BE175A" w:rsidRPr="003A1866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da-DK"/>
        </w:rPr>
      </w:pPr>
    </w:p>
    <w:sectPr w:rsidR="00BE175A" w:rsidRPr="003A186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629D5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A4C"/>
    <w:rsid w:val="000D6C0F"/>
    <w:rsid w:val="000D7548"/>
    <w:rsid w:val="000E60B9"/>
    <w:rsid w:val="000F192C"/>
    <w:rsid w:val="000F1F66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A8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8D7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A6B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1866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97352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0216"/>
    <w:rsid w:val="00571341"/>
    <w:rsid w:val="0057441D"/>
    <w:rsid w:val="005747C1"/>
    <w:rsid w:val="00576AB5"/>
    <w:rsid w:val="00581787"/>
    <w:rsid w:val="00582A69"/>
    <w:rsid w:val="005848E0"/>
    <w:rsid w:val="00584CC7"/>
    <w:rsid w:val="00586B5F"/>
    <w:rsid w:val="00587A49"/>
    <w:rsid w:val="005971DE"/>
    <w:rsid w:val="005A2340"/>
    <w:rsid w:val="005A375E"/>
    <w:rsid w:val="005A5C07"/>
    <w:rsid w:val="005B5907"/>
    <w:rsid w:val="005B5FFF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27214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54D9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D541F"/>
    <w:rsid w:val="008D6A02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27999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0B8A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406F"/>
    <w:rsid w:val="00AF6D1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755"/>
    <w:rsid w:val="00BF3872"/>
    <w:rsid w:val="00BF71EB"/>
    <w:rsid w:val="00C01436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B6BE2"/>
    <w:rsid w:val="00CC121C"/>
    <w:rsid w:val="00CC3BFD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35F3A"/>
    <w:rsid w:val="00D41463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2E57"/>
    <w:rsid w:val="00E65E9F"/>
    <w:rsid w:val="00E6639B"/>
    <w:rsid w:val="00E66B11"/>
    <w:rsid w:val="00E67302"/>
    <w:rsid w:val="00E70EC3"/>
    <w:rsid w:val="00E73710"/>
    <w:rsid w:val="00E76AE2"/>
    <w:rsid w:val="00E834D5"/>
    <w:rsid w:val="00E839E0"/>
    <w:rsid w:val="00E85226"/>
    <w:rsid w:val="00E85D57"/>
    <w:rsid w:val="00E8683A"/>
    <w:rsid w:val="00E91B58"/>
    <w:rsid w:val="00E96EAF"/>
    <w:rsid w:val="00EA4C2F"/>
    <w:rsid w:val="00EA6B49"/>
    <w:rsid w:val="00EB3980"/>
    <w:rsid w:val="00EC4366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11298"/>
    <w:rsid w:val="00F270E3"/>
    <w:rsid w:val="00F27627"/>
    <w:rsid w:val="00F37C3B"/>
    <w:rsid w:val="00F4162F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65AD6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1FE6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qui-moly-teamshop.de/en/Fan-Collection/Special-Offers/Girls-calend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2830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2019-09-23T14:03:00Z</dcterms:created>
  <dcterms:modified xsi:type="dcterms:W3CDTF">2019-09-23T14:03:00Z</dcterms:modified>
</cp:coreProperties>
</file>