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C3" w:rsidRDefault="00232CC3" w:rsidP="00232CC3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LIQUI MOLY-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additiver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med </w:t>
      </w:r>
      <w:proofErr w:type="spellStart"/>
      <w:proofErr w:type="gram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nye</w:t>
      </w:r>
      <w:proofErr w:type="spellEnd"/>
      <w:proofErr w:type="gram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hældetude</w:t>
      </w:r>
      <w:proofErr w:type="spellEnd"/>
    </w:p>
    <w:p w:rsidR="00232CC3" w:rsidRDefault="00232CC3" w:rsidP="00232CC3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232CC3" w:rsidRDefault="00232CC3" w:rsidP="00232CC3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Mere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beskyttelse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mod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påfyldning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af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det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forkerte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additiv</w:t>
      </w:r>
      <w:proofErr w:type="spellEnd"/>
    </w:p>
    <w:p w:rsidR="00232CC3" w:rsidRDefault="00232CC3" w:rsidP="00232CC3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232CC3" w:rsidRDefault="00232CC3" w:rsidP="00232CC3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Marts 2019 – At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fylde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forkert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at give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forkert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medicin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Derfor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indfører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ekstra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sikring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bilisterne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altid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fylder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rigtige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De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nye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hældetude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brændstofadditiver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forhindrer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at der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fejl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fyldes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benzinadditiver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dieseltank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at der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fyldes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dieseladditiver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benzintank</w:t>
      </w:r>
      <w:proofErr w:type="spellEnd"/>
      <w:r>
        <w:rPr>
          <w:rFonts w:asciiTheme="minorBidi" w:hAnsiTheme="minorBidi" w:cstheme="minorBidi"/>
          <w:b/>
          <w:bCs/>
          <w:lang w:val="en"/>
        </w:rPr>
        <w:t>. „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ekstra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beskyttelse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mod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væskefejl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dyre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følger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forklarer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David Kaiser,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af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forskning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udvikling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additivspecialist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</w:p>
    <w:p w:rsidR="00232CC3" w:rsidRDefault="00232CC3" w:rsidP="00232CC3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Moderne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meget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effektive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Prisen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derfor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, at de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meget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følsomme</w:t>
      </w:r>
      <w:proofErr w:type="spellEnd"/>
      <w:r>
        <w:rPr>
          <w:rFonts w:asciiTheme="minorBidi" w:hAnsiTheme="minorBidi" w:cstheme="minorBidi"/>
          <w:lang w:val="en"/>
        </w:rPr>
        <w:t xml:space="preserve">. At give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benzinmotor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dieseladditiv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eller</w:t>
      </w:r>
      <w:proofErr w:type="spellEnd"/>
      <w:r>
        <w:rPr>
          <w:rFonts w:asciiTheme="minorBidi" w:hAnsiTheme="minorBidi" w:cstheme="minorBidi"/>
          <w:lang w:val="en"/>
        </w:rPr>
        <w:t xml:space="preserve"> give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dieselmotor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benzinadditiv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kan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medføre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alvorlige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skader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sine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nye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hældetude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bruger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beskyttelsesmekanisme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mange </w:t>
      </w:r>
      <w:proofErr w:type="spellStart"/>
      <w:r>
        <w:rPr>
          <w:rFonts w:asciiTheme="minorBidi" w:hAnsiTheme="minorBidi" w:cstheme="minorBidi"/>
          <w:lang w:val="en"/>
        </w:rPr>
        <w:t>bilfabrikanter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mellemtiden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monteret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køretøjer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klap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tankåbningen</w:t>
      </w:r>
      <w:proofErr w:type="spellEnd"/>
      <w:r>
        <w:rPr>
          <w:rFonts w:asciiTheme="minorBidi" w:hAnsiTheme="minorBidi" w:cstheme="minorBidi"/>
          <w:lang w:val="en"/>
        </w:rPr>
        <w:t xml:space="preserve">, der </w:t>
      </w:r>
      <w:proofErr w:type="spellStart"/>
      <w:r>
        <w:rPr>
          <w:rFonts w:asciiTheme="minorBidi" w:hAnsiTheme="minorBidi" w:cstheme="minorBidi"/>
          <w:lang w:val="en"/>
        </w:rPr>
        <w:t>først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åbnes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når</w:t>
      </w:r>
      <w:proofErr w:type="spellEnd"/>
      <w:r>
        <w:rPr>
          <w:rFonts w:asciiTheme="minorBidi" w:hAnsiTheme="minorBidi" w:cstheme="minorBidi"/>
          <w:lang w:val="en"/>
        </w:rPr>
        <w:t xml:space="preserve"> der </w:t>
      </w:r>
      <w:proofErr w:type="spellStart"/>
      <w:r>
        <w:rPr>
          <w:rFonts w:asciiTheme="minorBidi" w:hAnsiTheme="minorBidi" w:cstheme="minorBidi"/>
          <w:lang w:val="en"/>
        </w:rPr>
        <w:t>indføres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rør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rigtige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størrelse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232CC3" w:rsidRDefault="00232CC3" w:rsidP="00232CC3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Derfor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hældetudene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LIQUI MOLY nu </w:t>
      </w:r>
      <w:proofErr w:type="spellStart"/>
      <w:r>
        <w:rPr>
          <w:rFonts w:asciiTheme="minorBidi" w:hAnsiTheme="minorBidi" w:cstheme="minorBidi"/>
          <w:lang w:val="en"/>
        </w:rPr>
        <w:t>forskellige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diametre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Hældetuden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dieseladditiver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</w:t>
      </w:r>
      <w:proofErr w:type="spellEnd"/>
      <w:r>
        <w:rPr>
          <w:rFonts w:asciiTheme="minorBidi" w:hAnsiTheme="minorBidi" w:cstheme="minorBidi"/>
          <w:lang w:val="en"/>
        </w:rPr>
        <w:t xml:space="preserve">, at den </w:t>
      </w:r>
      <w:proofErr w:type="spellStart"/>
      <w:r>
        <w:rPr>
          <w:rFonts w:asciiTheme="minorBidi" w:hAnsiTheme="minorBidi" w:cstheme="minorBidi"/>
          <w:lang w:val="en"/>
        </w:rPr>
        <w:t>åbner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dieseltankens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beskyttelsesklap</w:t>
      </w:r>
      <w:proofErr w:type="spellEnd"/>
      <w:r>
        <w:rPr>
          <w:rFonts w:asciiTheme="minorBidi" w:hAnsiTheme="minorBidi" w:cstheme="minorBidi"/>
          <w:lang w:val="en"/>
        </w:rPr>
        <w:t xml:space="preserve"> –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samtidig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stor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benzintankens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åbning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Omvendt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forbliver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beskyttelsesklappen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dieseltanken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lukket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hvis</w:t>
      </w:r>
      <w:proofErr w:type="spellEnd"/>
      <w:r>
        <w:rPr>
          <w:rFonts w:asciiTheme="minorBidi" w:hAnsiTheme="minorBidi" w:cstheme="minorBidi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fylde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benzinadditiv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>. „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ekstra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sikring</w:t>
      </w:r>
      <w:proofErr w:type="spellEnd"/>
      <w:r>
        <w:rPr>
          <w:rFonts w:asciiTheme="minorBidi" w:hAnsiTheme="minorBidi" w:cstheme="minorBidi"/>
          <w:lang w:val="en"/>
        </w:rPr>
        <w:t xml:space="preserve"> mod at </w:t>
      </w:r>
      <w:proofErr w:type="spellStart"/>
      <w:r>
        <w:rPr>
          <w:rFonts w:asciiTheme="minorBidi" w:hAnsiTheme="minorBidi" w:cstheme="minorBidi"/>
          <w:lang w:val="en"/>
        </w:rPr>
        <w:t>gribe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forkerte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fejl</w:t>
      </w:r>
      <w:proofErr w:type="spellEnd"/>
      <w:r>
        <w:rPr>
          <w:rFonts w:asciiTheme="minorBidi" w:hAnsiTheme="minorBidi" w:cstheme="minorBidi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lang w:val="en"/>
        </w:rPr>
        <w:t>siger</w:t>
      </w:r>
      <w:proofErr w:type="spellEnd"/>
      <w:r>
        <w:rPr>
          <w:rFonts w:asciiTheme="minorBidi" w:hAnsiTheme="minorBidi" w:cstheme="minorBidi"/>
          <w:lang w:val="en"/>
        </w:rPr>
        <w:t xml:space="preserve"> David Kaiser. </w:t>
      </w:r>
    </w:p>
    <w:p w:rsidR="00232CC3" w:rsidRDefault="00232CC3" w:rsidP="00232CC3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De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nye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hældetude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fungerer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naturligvis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beskyttelsesklap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tanken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Ved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produktionen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af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additiverne</w:t>
      </w:r>
      <w:proofErr w:type="spellEnd"/>
      <w:r>
        <w:rPr>
          <w:rFonts w:asciiTheme="minorBidi" w:hAnsiTheme="minorBidi" w:cstheme="minorBidi"/>
          <w:lang w:val="en"/>
        </w:rPr>
        <w:t xml:space="preserve"> stiller LIQUI MOLY </w:t>
      </w:r>
      <w:proofErr w:type="spellStart"/>
      <w:r>
        <w:rPr>
          <w:rFonts w:asciiTheme="minorBidi" w:hAnsiTheme="minorBidi" w:cstheme="minorBidi"/>
          <w:lang w:val="en"/>
        </w:rPr>
        <w:t>successivt</w:t>
      </w:r>
      <w:proofErr w:type="spellEnd"/>
      <w:r>
        <w:rPr>
          <w:rFonts w:asciiTheme="minorBidi" w:hAnsiTheme="minorBidi" w:cstheme="minorBidi"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nye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hældetude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således</w:t>
      </w:r>
      <w:proofErr w:type="spellEnd"/>
      <w:r>
        <w:rPr>
          <w:rFonts w:asciiTheme="minorBidi" w:hAnsiTheme="minorBidi" w:cstheme="minorBidi"/>
          <w:lang w:val="en"/>
        </w:rPr>
        <w:t xml:space="preserve"> at der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lastRenderedPageBreak/>
        <w:t>stykke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både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fås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additiver</w:t>
      </w:r>
      <w:proofErr w:type="spellEnd"/>
      <w:r>
        <w:rPr>
          <w:rFonts w:asciiTheme="minorBidi" w:hAnsiTheme="minorBidi" w:cstheme="minorBidi"/>
          <w:lang w:val="en"/>
        </w:rPr>
        <w:t xml:space="preserve"> med de </w:t>
      </w:r>
      <w:proofErr w:type="spellStart"/>
      <w:r>
        <w:rPr>
          <w:rFonts w:asciiTheme="minorBidi" w:hAnsiTheme="minorBidi" w:cstheme="minorBidi"/>
          <w:lang w:val="en"/>
        </w:rPr>
        <w:t>gamle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additiver</w:t>
      </w:r>
      <w:proofErr w:type="spellEnd"/>
      <w:r>
        <w:rPr>
          <w:rFonts w:asciiTheme="minorBidi" w:hAnsiTheme="minorBidi" w:cstheme="minorBidi"/>
          <w:lang w:val="en"/>
        </w:rPr>
        <w:t xml:space="preserve"> med de </w:t>
      </w:r>
      <w:proofErr w:type="spellStart"/>
      <w:r>
        <w:rPr>
          <w:rFonts w:asciiTheme="minorBidi" w:hAnsiTheme="minorBidi" w:cstheme="minorBidi"/>
          <w:lang w:val="en"/>
        </w:rPr>
        <w:t>nye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hældetude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232CC3" w:rsidRDefault="00232CC3" w:rsidP="00232CC3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Desuden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hjælper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hidtil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farvekoderingen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stadig</w:t>
      </w:r>
      <w:proofErr w:type="spellEnd"/>
      <w:r>
        <w:rPr>
          <w:rFonts w:asciiTheme="minorBidi" w:hAnsiTheme="minorBidi" w:cstheme="minorBidi"/>
          <w:lang w:val="en"/>
        </w:rPr>
        <w:t xml:space="preserve"> med at </w:t>
      </w:r>
      <w:proofErr w:type="spellStart"/>
      <w:r>
        <w:rPr>
          <w:rFonts w:asciiTheme="minorBidi" w:hAnsiTheme="minorBidi" w:cstheme="minorBidi"/>
          <w:lang w:val="en"/>
        </w:rPr>
        <w:t>holde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ude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hinanden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Dieseladditiver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rødt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dæksel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benzinadditiver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blåt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dæksel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olieadditiver</w:t>
      </w:r>
      <w:proofErr w:type="spellEnd"/>
      <w:r>
        <w:rPr>
          <w:rFonts w:asciiTheme="minorBidi" w:hAnsiTheme="minorBidi" w:cstheme="minorBidi"/>
          <w:lang w:val="en"/>
        </w:rPr>
        <w:t xml:space="preserve"> et sort </w:t>
      </w:r>
      <w:proofErr w:type="spellStart"/>
      <w:r>
        <w:rPr>
          <w:rFonts w:asciiTheme="minorBidi" w:hAnsiTheme="minorBidi" w:cstheme="minorBidi"/>
          <w:lang w:val="en"/>
        </w:rPr>
        <w:t>dæksel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kølemiddeladditiver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hvidt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dæksel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232CC3" w:rsidRDefault="00232CC3" w:rsidP="00232CC3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</w:p>
    <w:p w:rsidR="00232CC3" w:rsidRDefault="00232CC3" w:rsidP="00232CC3">
      <w:pPr>
        <w:spacing w:after="240" w:line="360" w:lineRule="auto"/>
        <w:ind w:right="1843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Foto</w:t>
      </w:r>
      <w:proofErr w:type="spellEnd"/>
      <w:r>
        <w:rPr>
          <w:rFonts w:asciiTheme="minorBidi" w:hAnsiTheme="minorBidi" w:cstheme="minorBidi"/>
          <w:b/>
          <w:bCs/>
          <w:lang w:val="en"/>
        </w:rPr>
        <w:t>:</w:t>
      </w:r>
    </w:p>
    <w:p w:rsidR="00232CC3" w:rsidRDefault="00232CC3" w:rsidP="00232CC3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hyperlink r:id="rId7" w:history="1">
        <w:r w:rsidRPr="00232CC3">
          <w:rPr>
            <w:rStyle w:val="Hyperlink"/>
            <w:rFonts w:asciiTheme="minorBidi" w:hAnsiTheme="minorBidi" w:cstheme="minorBidi"/>
            <w:lang w:val="en"/>
          </w:rPr>
          <w:t xml:space="preserve">David Kaiser med de </w:t>
        </w:r>
        <w:proofErr w:type="spellStart"/>
        <w:proofErr w:type="gramStart"/>
        <w:r w:rsidRPr="00232CC3">
          <w:rPr>
            <w:rStyle w:val="Hyperlink"/>
            <w:rFonts w:asciiTheme="minorBidi" w:hAnsiTheme="minorBidi" w:cstheme="minorBidi"/>
            <w:lang w:val="en"/>
          </w:rPr>
          <w:t>nye</w:t>
        </w:r>
        <w:proofErr w:type="spellEnd"/>
        <w:proofErr w:type="gramEnd"/>
        <w:r w:rsidRPr="00232CC3">
          <w:rPr>
            <w:rStyle w:val="Hyperlink"/>
            <w:rFonts w:asciiTheme="minorBidi" w:hAnsiTheme="minorBidi" w:cstheme="minorBidi"/>
            <w:lang w:val="en"/>
          </w:rPr>
          <w:t xml:space="preserve"> </w:t>
        </w:r>
        <w:proofErr w:type="spellStart"/>
        <w:r w:rsidRPr="00232CC3">
          <w:rPr>
            <w:rStyle w:val="Hyperlink"/>
            <w:rFonts w:asciiTheme="minorBidi" w:hAnsiTheme="minorBidi" w:cstheme="minorBidi"/>
            <w:lang w:val="en"/>
          </w:rPr>
          <w:t>hældetude</w:t>
        </w:r>
        <w:proofErr w:type="spellEnd"/>
      </w:hyperlink>
      <w:bookmarkStart w:id="0" w:name="_GoBack"/>
      <w:bookmarkEnd w:id="0"/>
    </w:p>
    <w:p w:rsidR="001E0062" w:rsidRDefault="001E0062" w:rsidP="001E0062"/>
    <w:p w:rsidR="00377B02" w:rsidRDefault="00377B02" w:rsidP="00377B02"/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56734D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produkter fremstilles i Tyskland. I hjemlandet er virksomheden klart 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56734D">
        <w:rPr>
          <w:rFonts w:ascii="Arial" w:hAnsi="Arial"/>
          <w:lang w:val="da-DK" w:eastAsia="da-DK"/>
        </w:rPr>
        <w:t>8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</w:t>
      </w:r>
      <w:r w:rsidR="0056734D">
        <w:rPr>
          <w:rFonts w:ascii="Arial" w:hAnsi="Arial"/>
          <w:lang w:val="da-DK" w:eastAsia="da-DK"/>
        </w:rPr>
        <w:t>45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13312D" w:rsidRPr="000A10F2" w:rsidRDefault="00232CC3" w:rsidP="0013312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13312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E175A" w:rsidRDefault="00BE175A" w:rsidP="0013312D">
      <w:pPr>
        <w:widowControl w:val="0"/>
        <w:autoSpaceDE w:val="0"/>
        <w:autoSpaceDN w:val="0"/>
        <w:adjustRightInd w:val="0"/>
        <w:ind w:right="1984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</w:p>
    <w:sectPr w:rsidR="00BE175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0B6"/>
    <w:rsid w:val="000B1FF8"/>
    <w:rsid w:val="000B7DC7"/>
    <w:rsid w:val="000C6DB8"/>
    <w:rsid w:val="000D11F4"/>
    <w:rsid w:val="000D59CA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0D0C"/>
    <w:rsid w:val="0012261A"/>
    <w:rsid w:val="00124694"/>
    <w:rsid w:val="001262AE"/>
    <w:rsid w:val="0013312D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A682C"/>
    <w:rsid w:val="001C530C"/>
    <w:rsid w:val="001C5CBE"/>
    <w:rsid w:val="001D5353"/>
    <w:rsid w:val="001D6FC2"/>
    <w:rsid w:val="001D7B3B"/>
    <w:rsid w:val="001E0062"/>
    <w:rsid w:val="001E1DEB"/>
    <w:rsid w:val="001E30F7"/>
    <w:rsid w:val="001E3624"/>
    <w:rsid w:val="001E4255"/>
    <w:rsid w:val="001E4956"/>
    <w:rsid w:val="001E4A07"/>
    <w:rsid w:val="001F34FE"/>
    <w:rsid w:val="001F7766"/>
    <w:rsid w:val="00201127"/>
    <w:rsid w:val="002046CE"/>
    <w:rsid w:val="00205AD5"/>
    <w:rsid w:val="00206A96"/>
    <w:rsid w:val="002074AC"/>
    <w:rsid w:val="00212655"/>
    <w:rsid w:val="00213379"/>
    <w:rsid w:val="002206D2"/>
    <w:rsid w:val="00221658"/>
    <w:rsid w:val="0022246B"/>
    <w:rsid w:val="002328D3"/>
    <w:rsid w:val="00232CC3"/>
    <w:rsid w:val="00234B46"/>
    <w:rsid w:val="0024325C"/>
    <w:rsid w:val="002439BC"/>
    <w:rsid w:val="00243A0A"/>
    <w:rsid w:val="00243BF3"/>
    <w:rsid w:val="00243C0A"/>
    <w:rsid w:val="00252988"/>
    <w:rsid w:val="002530B7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35014"/>
    <w:rsid w:val="003431D8"/>
    <w:rsid w:val="00360D90"/>
    <w:rsid w:val="003614CB"/>
    <w:rsid w:val="003712BF"/>
    <w:rsid w:val="00374BFC"/>
    <w:rsid w:val="00377B02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3F3C0C"/>
    <w:rsid w:val="003F5542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51283"/>
    <w:rsid w:val="00566750"/>
    <w:rsid w:val="0056734D"/>
    <w:rsid w:val="00571341"/>
    <w:rsid w:val="0057441D"/>
    <w:rsid w:val="005747C1"/>
    <w:rsid w:val="00576AB5"/>
    <w:rsid w:val="00581787"/>
    <w:rsid w:val="005848E0"/>
    <w:rsid w:val="00584CC7"/>
    <w:rsid w:val="00586B5F"/>
    <w:rsid w:val="00587A49"/>
    <w:rsid w:val="005971DE"/>
    <w:rsid w:val="005A2340"/>
    <w:rsid w:val="005A375E"/>
    <w:rsid w:val="005A5C07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460A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64DB6"/>
    <w:rsid w:val="00872F73"/>
    <w:rsid w:val="008761C6"/>
    <w:rsid w:val="00887169"/>
    <w:rsid w:val="00891DFE"/>
    <w:rsid w:val="008934FB"/>
    <w:rsid w:val="008945AC"/>
    <w:rsid w:val="00894F14"/>
    <w:rsid w:val="008A7F73"/>
    <w:rsid w:val="008C07EF"/>
    <w:rsid w:val="008C387B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1804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164D7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42E2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1002"/>
    <w:rsid w:val="00AB7786"/>
    <w:rsid w:val="00AC0489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347F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3872"/>
    <w:rsid w:val="00BF71EB"/>
    <w:rsid w:val="00C03A7B"/>
    <w:rsid w:val="00C134A9"/>
    <w:rsid w:val="00C20AA6"/>
    <w:rsid w:val="00C20E5A"/>
    <w:rsid w:val="00C259BB"/>
    <w:rsid w:val="00C25B7E"/>
    <w:rsid w:val="00C2636A"/>
    <w:rsid w:val="00C271CC"/>
    <w:rsid w:val="00C275D7"/>
    <w:rsid w:val="00C30688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6201"/>
    <w:rsid w:val="00CD38F3"/>
    <w:rsid w:val="00CD5586"/>
    <w:rsid w:val="00CE271F"/>
    <w:rsid w:val="00CE2A3E"/>
    <w:rsid w:val="00CE30B2"/>
    <w:rsid w:val="00CE3ACC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126A"/>
    <w:rsid w:val="00DE5706"/>
    <w:rsid w:val="00DF1A6E"/>
    <w:rsid w:val="00E07BC9"/>
    <w:rsid w:val="00E2584E"/>
    <w:rsid w:val="00E27145"/>
    <w:rsid w:val="00E31C8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C2F"/>
    <w:rsid w:val="00EA6B49"/>
    <w:rsid w:val="00EB3980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270E3"/>
    <w:rsid w:val="00F27627"/>
    <w:rsid w:val="00F37C3B"/>
    <w:rsid w:val="00F4166E"/>
    <w:rsid w:val="00F42623"/>
    <w:rsid w:val="00F42662"/>
    <w:rsid w:val="00F47F14"/>
    <w:rsid w:val="00F55069"/>
    <w:rsid w:val="00F564B1"/>
    <w:rsid w:val="00F56588"/>
    <w:rsid w:val="00F569E1"/>
    <w:rsid w:val="00F574CC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  <w:style w:type="character" w:styleId="BesuchterHyperlink">
    <w:name w:val="FollowedHyperlink"/>
    <w:basedOn w:val="Absatz-Standardschriftart"/>
    <w:rsid w:val="00A74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qui-moly.com/fileadmin/user_upload/Presse/Pressemitteilungen_EN/2019/Kaiser_Ausgiesse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2978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2019-03-06T09:13:00Z</dcterms:created>
  <dcterms:modified xsi:type="dcterms:W3CDTF">2019-03-06T09:13:00Z</dcterms:modified>
</cp:coreProperties>
</file>