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E3" w:rsidRPr="000F7597" w:rsidRDefault="00C75CF2" w:rsidP="00205F00">
      <w:pPr>
        <w:spacing w:line="360" w:lineRule="auto"/>
        <w:ind w:right="1984"/>
        <w:jc w:val="both"/>
        <w:rPr>
          <w:rFonts w:ascii="Arial" w:hAnsi="Arial" w:cs="Arial"/>
          <w:b/>
          <w:sz w:val="36"/>
          <w:szCs w:val="36"/>
        </w:rPr>
      </w:pPr>
      <w:r w:rsidRPr="000F7597">
        <w:rPr>
          <w:rFonts w:ascii="Arial" w:hAnsi="Arial" w:cs="Arial"/>
          <w:b/>
          <w:sz w:val="36"/>
          <w:szCs w:val="36"/>
        </w:rPr>
        <w:t>„</w:t>
      </w:r>
      <w:r w:rsidR="00890520" w:rsidRPr="000F7597">
        <w:rPr>
          <w:rFonts w:ascii="Arial" w:hAnsi="Arial" w:cs="Arial"/>
          <w:b/>
          <w:sz w:val="36"/>
          <w:szCs w:val="36"/>
        </w:rPr>
        <w:t>Krieg ist Tod – Frieden ist Leben</w:t>
      </w:r>
      <w:r w:rsidRPr="000F7597">
        <w:rPr>
          <w:rFonts w:ascii="Arial" w:hAnsi="Arial" w:cs="Arial"/>
          <w:b/>
          <w:sz w:val="36"/>
          <w:szCs w:val="36"/>
        </w:rPr>
        <w:t>“</w:t>
      </w:r>
    </w:p>
    <w:p w:rsidR="00F67CE3" w:rsidRPr="000F7597" w:rsidRDefault="00C75CF2" w:rsidP="00205F00">
      <w:pPr>
        <w:spacing w:line="360" w:lineRule="auto"/>
        <w:ind w:right="1984"/>
        <w:jc w:val="both"/>
        <w:rPr>
          <w:rFonts w:ascii="Arial" w:hAnsi="Arial" w:cs="Arial"/>
          <w:sz w:val="28"/>
          <w:szCs w:val="28"/>
        </w:rPr>
      </w:pPr>
      <w:r w:rsidRPr="000F7597">
        <w:rPr>
          <w:rFonts w:ascii="Arial" w:hAnsi="Arial" w:cs="Arial"/>
          <w:sz w:val="28"/>
          <w:szCs w:val="28"/>
        </w:rPr>
        <w:t>Ernst Prost gründet eine dritte Stiftung zur Förderung und Erhaltung des Friedens</w:t>
      </w:r>
    </w:p>
    <w:p w:rsidR="00205F00" w:rsidRPr="000F7597" w:rsidRDefault="000F7597" w:rsidP="00205F00">
      <w:pPr>
        <w:spacing w:line="360" w:lineRule="auto"/>
        <w:ind w:right="1984"/>
        <w:jc w:val="both"/>
        <w:rPr>
          <w:rFonts w:ascii="Arial" w:hAnsi="Arial" w:cs="Arial"/>
          <w:b/>
          <w:sz w:val="24"/>
          <w:szCs w:val="24"/>
        </w:rPr>
      </w:pPr>
      <w:r>
        <w:rPr>
          <w:rFonts w:ascii="Arial" w:hAnsi="Arial" w:cs="Arial"/>
          <w:b/>
          <w:sz w:val="24"/>
          <w:szCs w:val="24"/>
        </w:rPr>
        <w:t>April</w:t>
      </w:r>
      <w:r w:rsidR="00F67CE3" w:rsidRPr="000F7597">
        <w:rPr>
          <w:rFonts w:ascii="Arial" w:hAnsi="Arial" w:cs="Arial"/>
          <w:b/>
          <w:sz w:val="24"/>
          <w:szCs w:val="24"/>
        </w:rPr>
        <w:t xml:space="preserve"> 2019 – „</w:t>
      </w:r>
      <w:proofErr w:type="spellStart"/>
      <w:r w:rsidR="00F67CE3" w:rsidRPr="000F7597">
        <w:rPr>
          <w:rFonts w:ascii="Arial" w:hAnsi="Arial" w:cs="Arial"/>
          <w:b/>
          <w:sz w:val="24"/>
          <w:szCs w:val="24"/>
        </w:rPr>
        <w:t>Give</w:t>
      </w:r>
      <w:proofErr w:type="spellEnd"/>
      <w:r w:rsidR="00F67CE3" w:rsidRPr="000F7597">
        <w:rPr>
          <w:rFonts w:ascii="Arial" w:hAnsi="Arial" w:cs="Arial"/>
          <w:b/>
          <w:sz w:val="24"/>
          <w:szCs w:val="24"/>
        </w:rPr>
        <w:t xml:space="preserve"> </w:t>
      </w:r>
      <w:proofErr w:type="spellStart"/>
      <w:r w:rsidR="00F67CE3" w:rsidRPr="000F7597">
        <w:rPr>
          <w:rFonts w:ascii="Arial" w:hAnsi="Arial" w:cs="Arial"/>
          <w:b/>
          <w:sz w:val="24"/>
          <w:szCs w:val="24"/>
        </w:rPr>
        <w:t>peace</w:t>
      </w:r>
      <w:proofErr w:type="spellEnd"/>
      <w:r w:rsidR="00F67CE3" w:rsidRPr="000F7597">
        <w:rPr>
          <w:rFonts w:ascii="Arial" w:hAnsi="Arial" w:cs="Arial"/>
          <w:b/>
          <w:sz w:val="24"/>
          <w:szCs w:val="24"/>
        </w:rPr>
        <w:t xml:space="preserve"> a </w:t>
      </w:r>
      <w:proofErr w:type="spellStart"/>
      <w:r w:rsidR="00F67CE3" w:rsidRPr="000F7597">
        <w:rPr>
          <w:rFonts w:ascii="Arial" w:hAnsi="Arial" w:cs="Arial"/>
          <w:b/>
          <w:sz w:val="24"/>
          <w:szCs w:val="24"/>
        </w:rPr>
        <w:t>chance</w:t>
      </w:r>
      <w:proofErr w:type="spellEnd"/>
      <w:r w:rsidR="00F67CE3" w:rsidRPr="000F7597">
        <w:rPr>
          <w:rFonts w:ascii="Arial" w:hAnsi="Arial" w:cs="Arial"/>
          <w:b/>
          <w:sz w:val="24"/>
          <w:szCs w:val="24"/>
        </w:rPr>
        <w:t xml:space="preserve">“ ist der Titel eines der berühmtesten Lieder von John Lennon. Dem Frieden nicht nur eine Chance geben, sondern ihn zu fördern ist der Zweck der neuen Stiftung von </w:t>
      </w:r>
      <w:r w:rsidR="00EE27A2" w:rsidRPr="000F7597">
        <w:rPr>
          <w:rFonts w:ascii="Arial" w:hAnsi="Arial" w:cs="Arial"/>
          <w:b/>
          <w:sz w:val="24"/>
          <w:szCs w:val="24"/>
        </w:rPr>
        <w:t xml:space="preserve">Ernst Prost: </w:t>
      </w:r>
      <w:r w:rsidR="00B32AE4" w:rsidRPr="000F7597">
        <w:rPr>
          <w:rFonts w:ascii="Arial" w:hAnsi="Arial" w:cs="Arial"/>
          <w:b/>
          <w:sz w:val="24"/>
          <w:szCs w:val="24"/>
        </w:rPr>
        <w:t>‚</w:t>
      </w:r>
      <w:r w:rsidR="00EE27A2" w:rsidRPr="000F7597">
        <w:rPr>
          <w:rFonts w:ascii="Arial" w:hAnsi="Arial" w:cs="Arial"/>
          <w:b/>
          <w:sz w:val="24"/>
          <w:szCs w:val="24"/>
        </w:rPr>
        <w:t>Menschen für Frieden – Frieden</w:t>
      </w:r>
      <w:r w:rsidR="001F6C2D" w:rsidRPr="000F7597">
        <w:rPr>
          <w:rFonts w:ascii="Arial" w:hAnsi="Arial" w:cs="Arial"/>
          <w:b/>
          <w:sz w:val="24"/>
          <w:szCs w:val="24"/>
        </w:rPr>
        <w:t xml:space="preserve"> für Menschen</w:t>
      </w:r>
      <w:r w:rsidR="00B32AE4" w:rsidRPr="000F7597">
        <w:rPr>
          <w:rFonts w:ascii="Arial" w:hAnsi="Arial" w:cs="Arial"/>
          <w:b/>
          <w:sz w:val="24"/>
          <w:szCs w:val="24"/>
        </w:rPr>
        <w:t>‘</w:t>
      </w:r>
      <w:r w:rsidR="00EE27A2" w:rsidRPr="000F7597">
        <w:rPr>
          <w:rFonts w:ascii="Arial" w:hAnsi="Arial" w:cs="Arial"/>
          <w:b/>
          <w:sz w:val="24"/>
          <w:szCs w:val="24"/>
        </w:rPr>
        <w:t>. „</w:t>
      </w:r>
      <w:r w:rsidR="00890520" w:rsidRPr="000F7597">
        <w:rPr>
          <w:rFonts w:ascii="Arial" w:hAnsi="Arial" w:cs="Arial"/>
          <w:b/>
          <w:sz w:val="24"/>
          <w:szCs w:val="24"/>
        </w:rPr>
        <w:t>Frieden ist Voraussetzung für Leben, Unversehrtheit und Wohlstand. Und somit ist er das Gegenteil von Krieg – der Ursache von Tod, Leid, Schmerzen und Vertreibung, Verelendung und wirtschaftlichem und sozialem Niedergang. Frieden ist unpolitisch und überparteilich und lässt sich nicht vereinnahmen. Mit dieser Stiftung will ich einen Beitrag zur Förderung des internationalen Friedens leisten. Ziel der Stiftung ist die Förderung von friedensstiftenden und friedenserhaltenden Maßnahmen, Aktivitäten und Programmen</w:t>
      </w:r>
      <w:r w:rsidR="00EE27A2" w:rsidRPr="000F7597">
        <w:rPr>
          <w:rFonts w:ascii="Arial" w:hAnsi="Arial" w:cs="Arial"/>
          <w:b/>
          <w:sz w:val="24"/>
          <w:szCs w:val="24"/>
        </w:rPr>
        <w:t xml:space="preserve">“, sagt der </w:t>
      </w:r>
      <w:r w:rsidR="00890520" w:rsidRPr="000F7597">
        <w:rPr>
          <w:rFonts w:ascii="Arial" w:hAnsi="Arial" w:cs="Arial"/>
          <w:b/>
          <w:sz w:val="24"/>
          <w:szCs w:val="24"/>
        </w:rPr>
        <w:t>Stifter</w:t>
      </w:r>
      <w:r w:rsidR="00B32AE4" w:rsidRPr="000F7597">
        <w:rPr>
          <w:rFonts w:ascii="Arial" w:hAnsi="Arial" w:cs="Arial"/>
          <w:b/>
          <w:sz w:val="24"/>
          <w:szCs w:val="24"/>
        </w:rPr>
        <w:t xml:space="preserve">. </w:t>
      </w:r>
      <w:r w:rsidR="00890520" w:rsidRPr="000F7597">
        <w:rPr>
          <w:rFonts w:ascii="Arial" w:hAnsi="Arial" w:cs="Arial"/>
          <w:b/>
          <w:sz w:val="24"/>
          <w:szCs w:val="24"/>
        </w:rPr>
        <w:t>Die Stiftung</w:t>
      </w:r>
      <w:r w:rsidR="00B81CE7" w:rsidRPr="000F7597">
        <w:rPr>
          <w:rFonts w:ascii="Arial" w:hAnsi="Arial" w:cs="Arial"/>
          <w:b/>
          <w:sz w:val="24"/>
          <w:szCs w:val="24"/>
        </w:rPr>
        <w:t xml:space="preserve"> </w:t>
      </w:r>
      <w:r w:rsidR="001F3C7C" w:rsidRPr="000F7597">
        <w:rPr>
          <w:rFonts w:ascii="Arial" w:hAnsi="Arial" w:cs="Arial"/>
          <w:b/>
          <w:sz w:val="24"/>
          <w:szCs w:val="24"/>
        </w:rPr>
        <w:t>wird mit 1 Mio. Euro aus dem Privatvermögen von Ernst Prost ausgestattet</w:t>
      </w:r>
      <w:r w:rsidR="00B32AE4" w:rsidRPr="000F7597">
        <w:rPr>
          <w:rFonts w:ascii="Arial" w:hAnsi="Arial" w:cs="Arial"/>
          <w:b/>
          <w:sz w:val="24"/>
          <w:szCs w:val="24"/>
        </w:rPr>
        <w:t>.</w:t>
      </w:r>
    </w:p>
    <w:p w:rsidR="00205F00" w:rsidRPr="000F7597" w:rsidRDefault="00B32AE4" w:rsidP="00205F00">
      <w:pPr>
        <w:spacing w:line="360" w:lineRule="auto"/>
        <w:ind w:right="1984"/>
        <w:jc w:val="both"/>
        <w:rPr>
          <w:rFonts w:ascii="Arial" w:hAnsi="Arial" w:cs="Arial"/>
          <w:sz w:val="24"/>
          <w:szCs w:val="24"/>
        </w:rPr>
      </w:pPr>
      <w:r w:rsidRPr="000F7597">
        <w:rPr>
          <w:rFonts w:ascii="Arial" w:hAnsi="Arial" w:cs="Arial"/>
          <w:sz w:val="24"/>
          <w:szCs w:val="24"/>
        </w:rPr>
        <w:t>„Grundsätzlich</w:t>
      </w:r>
      <w:r w:rsidR="00BC50E4" w:rsidRPr="000F7597">
        <w:rPr>
          <w:rFonts w:ascii="Arial" w:hAnsi="Arial" w:cs="Arial"/>
          <w:sz w:val="24"/>
          <w:szCs w:val="24"/>
        </w:rPr>
        <w:t xml:space="preserve"> ist die Gleichung eine leichte:</w:t>
      </w:r>
      <w:r w:rsidRPr="000F7597">
        <w:rPr>
          <w:rFonts w:ascii="Arial" w:hAnsi="Arial" w:cs="Arial"/>
          <w:sz w:val="24"/>
          <w:szCs w:val="24"/>
        </w:rPr>
        <w:t xml:space="preserve"> Frieden bedeutet keinen Krieg. Kein Krieg bedeutet keine Waffen. Keine Waffen bedeutet mehr Geld</w:t>
      </w:r>
      <w:r w:rsidR="00BC50E4" w:rsidRPr="000F7597">
        <w:rPr>
          <w:rFonts w:ascii="Arial" w:hAnsi="Arial" w:cs="Arial"/>
          <w:sz w:val="24"/>
          <w:szCs w:val="24"/>
        </w:rPr>
        <w:t>, das dann zur Lösung der wirklich drängenden Probleme auf der Welt zur Verfügung steht</w:t>
      </w:r>
      <w:r w:rsidRPr="000F7597">
        <w:rPr>
          <w:rFonts w:ascii="Arial" w:hAnsi="Arial" w:cs="Arial"/>
          <w:sz w:val="24"/>
          <w:szCs w:val="24"/>
        </w:rPr>
        <w:t xml:space="preserve">“, ist Ernst Prost überzeugt. „Leider ist die Lösung dieser Gleichung ungleich schwieriger. Mit der </w:t>
      </w:r>
      <w:r w:rsidR="00BC50E4" w:rsidRPr="000F7597">
        <w:rPr>
          <w:rFonts w:ascii="Arial" w:hAnsi="Arial" w:cs="Arial"/>
          <w:sz w:val="24"/>
          <w:szCs w:val="24"/>
        </w:rPr>
        <w:t xml:space="preserve">Stiftung </w:t>
      </w:r>
      <w:r w:rsidRPr="000F7597">
        <w:rPr>
          <w:rFonts w:ascii="Arial" w:hAnsi="Arial" w:cs="Arial"/>
          <w:sz w:val="24"/>
          <w:szCs w:val="24"/>
        </w:rPr>
        <w:t>‚Menschen für</w:t>
      </w:r>
      <w:r w:rsidR="00BC50E4" w:rsidRPr="000F7597">
        <w:rPr>
          <w:rFonts w:ascii="Arial" w:hAnsi="Arial" w:cs="Arial"/>
          <w:sz w:val="24"/>
          <w:szCs w:val="24"/>
        </w:rPr>
        <w:t xml:space="preserve"> Frieden – Frieden für Menschen</w:t>
      </w:r>
      <w:r w:rsidRPr="000F7597">
        <w:rPr>
          <w:rFonts w:ascii="Arial" w:hAnsi="Arial" w:cs="Arial"/>
          <w:sz w:val="24"/>
          <w:szCs w:val="24"/>
        </w:rPr>
        <w:t>‘ will ich einen bescheidenen Teil dazu beit</w:t>
      </w:r>
      <w:r w:rsidR="00EB5F31" w:rsidRPr="000F7597">
        <w:rPr>
          <w:rFonts w:ascii="Arial" w:hAnsi="Arial" w:cs="Arial"/>
          <w:sz w:val="24"/>
          <w:szCs w:val="24"/>
        </w:rPr>
        <w:t>ragen, dass wir dem Weltfrieden</w:t>
      </w:r>
      <w:r w:rsidRPr="000F7597">
        <w:rPr>
          <w:rFonts w:ascii="Arial" w:hAnsi="Arial" w:cs="Arial"/>
          <w:sz w:val="24"/>
          <w:szCs w:val="24"/>
        </w:rPr>
        <w:t xml:space="preserve"> näher kommen.“</w:t>
      </w:r>
    </w:p>
    <w:p w:rsidR="00481ED3" w:rsidRPr="000F7597" w:rsidRDefault="00974166" w:rsidP="00205F00">
      <w:pPr>
        <w:spacing w:line="360" w:lineRule="auto"/>
        <w:ind w:right="1984"/>
        <w:jc w:val="both"/>
        <w:rPr>
          <w:rFonts w:ascii="Arial" w:hAnsi="Arial" w:cs="Arial"/>
          <w:sz w:val="24"/>
          <w:szCs w:val="24"/>
        </w:rPr>
      </w:pPr>
      <w:r w:rsidRPr="000F7597">
        <w:rPr>
          <w:rFonts w:ascii="Arial" w:hAnsi="Arial" w:cs="Arial"/>
          <w:sz w:val="24"/>
          <w:szCs w:val="24"/>
        </w:rPr>
        <w:t xml:space="preserve">Die </w:t>
      </w:r>
      <w:r w:rsidR="00261F08" w:rsidRPr="000F7597">
        <w:rPr>
          <w:rFonts w:ascii="Arial" w:hAnsi="Arial" w:cs="Arial"/>
          <w:sz w:val="24"/>
          <w:szCs w:val="24"/>
        </w:rPr>
        <w:t>St</w:t>
      </w:r>
      <w:r w:rsidR="00BC50E4" w:rsidRPr="000F7597">
        <w:rPr>
          <w:rFonts w:ascii="Arial" w:hAnsi="Arial" w:cs="Arial"/>
          <w:sz w:val="24"/>
          <w:szCs w:val="24"/>
        </w:rPr>
        <w:t>iftung</w:t>
      </w:r>
      <w:r w:rsidR="00261F08" w:rsidRPr="000F7597">
        <w:rPr>
          <w:rFonts w:ascii="Arial" w:hAnsi="Arial" w:cs="Arial"/>
          <w:sz w:val="24"/>
          <w:szCs w:val="24"/>
        </w:rPr>
        <w:t xml:space="preserve"> wird mit 1 Mio. Euro aus dem Privatvermögen von Ernst Prost ausgestattet. </w:t>
      </w:r>
      <w:r w:rsidR="00BC50E4" w:rsidRPr="000F7597">
        <w:rPr>
          <w:rFonts w:ascii="Arial" w:hAnsi="Arial" w:cs="Arial"/>
          <w:sz w:val="24"/>
          <w:szCs w:val="24"/>
        </w:rPr>
        <w:t>Sie hat ihren</w:t>
      </w:r>
      <w:r w:rsidR="00261F08" w:rsidRPr="000F7597">
        <w:rPr>
          <w:rFonts w:ascii="Arial" w:hAnsi="Arial" w:cs="Arial"/>
          <w:sz w:val="24"/>
          <w:szCs w:val="24"/>
        </w:rPr>
        <w:t xml:space="preserve"> Sitz </w:t>
      </w:r>
      <w:r w:rsidR="00BC50E4" w:rsidRPr="000F7597">
        <w:rPr>
          <w:rFonts w:ascii="Arial" w:hAnsi="Arial" w:cs="Arial"/>
          <w:sz w:val="24"/>
          <w:szCs w:val="24"/>
        </w:rPr>
        <w:t xml:space="preserve">in </w:t>
      </w:r>
      <w:proofErr w:type="spellStart"/>
      <w:r w:rsidR="00BC50E4" w:rsidRPr="000F7597">
        <w:rPr>
          <w:rFonts w:ascii="Arial" w:hAnsi="Arial" w:cs="Arial"/>
          <w:sz w:val="24"/>
          <w:szCs w:val="24"/>
        </w:rPr>
        <w:t>Leipheim</w:t>
      </w:r>
      <w:proofErr w:type="spellEnd"/>
      <w:r w:rsidR="00BC50E4" w:rsidRPr="000F7597">
        <w:rPr>
          <w:rFonts w:ascii="Arial" w:hAnsi="Arial" w:cs="Arial"/>
          <w:sz w:val="24"/>
          <w:szCs w:val="24"/>
        </w:rPr>
        <w:t xml:space="preserve"> und </w:t>
      </w:r>
      <w:r w:rsidR="00481ED3" w:rsidRPr="000F7597">
        <w:rPr>
          <w:rFonts w:ascii="Arial" w:hAnsi="Arial" w:cs="Arial"/>
          <w:sz w:val="24"/>
          <w:szCs w:val="24"/>
        </w:rPr>
        <w:t xml:space="preserve">wird wie </w:t>
      </w:r>
      <w:r w:rsidR="00BC50E4" w:rsidRPr="000F7597">
        <w:rPr>
          <w:rFonts w:ascii="Arial" w:hAnsi="Arial" w:cs="Arial"/>
          <w:sz w:val="24"/>
          <w:szCs w:val="24"/>
        </w:rPr>
        <w:t xml:space="preserve">die ‚Ernst Prost Stiftung‘ und die ‚Ernst Prost </w:t>
      </w:r>
      <w:proofErr w:type="spellStart"/>
      <w:r w:rsidR="00BC50E4" w:rsidRPr="000F7597">
        <w:rPr>
          <w:rFonts w:ascii="Arial" w:hAnsi="Arial" w:cs="Arial"/>
          <w:sz w:val="24"/>
          <w:szCs w:val="24"/>
        </w:rPr>
        <w:t>Foundation</w:t>
      </w:r>
      <w:proofErr w:type="spellEnd"/>
      <w:r w:rsidR="00BC50E4" w:rsidRPr="000F7597">
        <w:rPr>
          <w:rFonts w:ascii="Arial" w:hAnsi="Arial" w:cs="Arial"/>
          <w:sz w:val="24"/>
          <w:szCs w:val="24"/>
        </w:rPr>
        <w:t xml:space="preserve"> </w:t>
      </w:r>
      <w:proofErr w:type="spellStart"/>
      <w:r w:rsidR="00BC50E4" w:rsidRPr="000F7597">
        <w:rPr>
          <w:rFonts w:ascii="Arial" w:hAnsi="Arial" w:cs="Arial"/>
          <w:sz w:val="24"/>
          <w:szCs w:val="24"/>
        </w:rPr>
        <w:t>for</w:t>
      </w:r>
      <w:proofErr w:type="spellEnd"/>
      <w:r w:rsidR="00BC50E4" w:rsidRPr="000F7597">
        <w:rPr>
          <w:rFonts w:ascii="Arial" w:hAnsi="Arial" w:cs="Arial"/>
          <w:sz w:val="24"/>
          <w:szCs w:val="24"/>
        </w:rPr>
        <w:t xml:space="preserve"> </w:t>
      </w:r>
      <w:proofErr w:type="spellStart"/>
      <w:r w:rsidR="00BC50E4" w:rsidRPr="000F7597">
        <w:rPr>
          <w:rFonts w:ascii="Arial" w:hAnsi="Arial" w:cs="Arial"/>
          <w:sz w:val="24"/>
          <w:szCs w:val="24"/>
        </w:rPr>
        <w:t>Africa</w:t>
      </w:r>
      <w:proofErr w:type="spellEnd"/>
      <w:r w:rsidR="00BC50E4" w:rsidRPr="000F7597">
        <w:rPr>
          <w:rFonts w:ascii="Arial" w:hAnsi="Arial" w:cs="Arial"/>
          <w:sz w:val="24"/>
          <w:szCs w:val="24"/>
        </w:rPr>
        <w:t xml:space="preserve">‘ </w:t>
      </w:r>
      <w:r w:rsidR="00481ED3" w:rsidRPr="000F7597">
        <w:rPr>
          <w:rFonts w:ascii="Arial" w:hAnsi="Arial" w:cs="Arial"/>
          <w:sz w:val="24"/>
          <w:szCs w:val="24"/>
        </w:rPr>
        <w:t>effizient und effektiv geführt. Der Stiftungsvorstand</w:t>
      </w:r>
      <w:r w:rsidR="00B8781E" w:rsidRPr="000F7597">
        <w:t xml:space="preserve"> </w:t>
      </w:r>
      <w:r w:rsidR="00B8781E" w:rsidRPr="000F7597">
        <w:rPr>
          <w:rFonts w:ascii="Arial" w:hAnsi="Arial" w:cs="Arial"/>
          <w:sz w:val="24"/>
          <w:szCs w:val="24"/>
        </w:rPr>
        <w:t xml:space="preserve">setzt sich aus dem Stifter, seinem Sohn Benjamin </w:t>
      </w:r>
      <w:proofErr w:type="spellStart"/>
      <w:r w:rsidR="00B8781E" w:rsidRPr="000F7597">
        <w:rPr>
          <w:rFonts w:ascii="Arial" w:hAnsi="Arial" w:cs="Arial"/>
          <w:sz w:val="24"/>
          <w:szCs w:val="24"/>
        </w:rPr>
        <w:t>Orschulik</w:t>
      </w:r>
      <w:proofErr w:type="spellEnd"/>
      <w:r w:rsidR="00B8781E" w:rsidRPr="000F7597">
        <w:rPr>
          <w:rFonts w:ascii="Arial" w:hAnsi="Arial" w:cs="Arial"/>
          <w:sz w:val="24"/>
          <w:szCs w:val="24"/>
        </w:rPr>
        <w:t xml:space="preserve"> und </w:t>
      </w:r>
      <w:r w:rsidR="00EB5F31" w:rsidRPr="000F7597">
        <w:rPr>
          <w:rFonts w:ascii="Arial" w:hAnsi="Arial" w:cs="Arial"/>
          <w:sz w:val="24"/>
          <w:szCs w:val="24"/>
        </w:rPr>
        <w:t xml:space="preserve">Ernst </w:t>
      </w:r>
      <w:r w:rsidR="00B8781E" w:rsidRPr="000F7597">
        <w:rPr>
          <w:rFonts w:ascii="Arial" w:hAnsi="Arial" w:cs="Arial"/>
          <w:sz w:val="24"/>
          <w:szCs w:val="24"/>
        </w:rPr>
        <w:t xml:space="preserve">Prosts </w:t>
      </w:r>
      <w:r w:rsidR="00B8781E" w:rsidRPr="000F7597">
        <w:rPr>
          <w:rFonts w:ascii="Arial" w:hAnsi="Arial" w:cs="Arial"/>
          <w:sz w:val="24"/>
          <w:szCs w:val="24"/>
        </w:rPr>
        <w:lastRenderedPageBreak/>
        <w:t>Lebensgefährtin Kerstin Thiele zusammen. Alle</w:t>
      </w:r>
      <w:r w:rsidR="00EB5F31" w:rsidRPr="000F7597">
        <w:rPr>
          <w:rFonts w:ascii="Arial" w:hAnsi="Arial" w:cs="Arial"/>
          <w:sz w:val="24"/>
          <w:szCs w:val="24"/>
        </w:rPr>
        <w:t xml:space="preserve"> drei</w:t>
      </w:r>
      <w:r w:rsidR="00481ED3" w:rsidRPr="000F7597">
        <w:rPr>
          <w:rFonts w:ascii="Arial" w:hAnsi="Arial" w:cs="Arial"/>
          <w:sz w:val="24"/>
          <w:szCs w:val="24"/>
        </w:rPr>
        <w:t xml:space="preserve"> arbeite</w:t>
      </w:r>
      <w:r w:rsidR="00B8781E" w:rsidRPr="000F7597">
        <w:rPr>
          <w:rFonts w:ascii="Arial" w:hAnsi="Arial" w:cs="Arial"/>
          <w:sz w:val="24"/>
          <w:szCs w:val="24"/>
        </w:rPr>
        <w:t>n</w:t>
      </w:r>
      <w:r w:rsidR="00481ED3" w:rsidRPr="000F7597">
        <w:rPr>
          <w:rFonts w:ascii="Arial" w:hAnsi="Arial" w:cs="Arial"/>
          <w:sz w:val="24"/>
          <w:szCs w:val="24"/>
        </w:rPr>
        <w:t xml:space="preserve"> ehrenamtlich, damit die Stiftungserträge nicht von unnützen Kosten aufgefressen werden. So fallen weder Personalkosten noch solche für Räume und Mieten an.</w:t>
      </w:r>
    </w:p>
    <w:p w:rsidR="00261F08" w:rsidRPr="000F7597" w:rsidRDefault="00974166" w:rsidP="00205F00">
      <w:pPr>
        <w:spacing w:line="360" w:lineRule="auto"/>
        <w:ind w:right="1984"/>
        <w:jc w:val="both"/>
        <w:rPr>
          <w:rFonts w:ascii="Arial" w:hAnsi="Arial" w:cs="Arial"/>
          <w:sz w:val="24"/>
          <w:szCs w:val="24"/>
        </w:rPr>
      </w:pPr>
      <w:r w:rsidRPr="000F7597">
        <w:rPr>
          <w:rFonts w:ascii="Arial" w:hAnsi="Arial" w:cs="Arial"/>
          <w:sz w:val="24"/>
          <w:szCs w:val="24"/>
        </w:rPr>
        <w:t>A</w:t>
      </w:r>
      <w:r w:rsidR="00261F08" w:rsidRPr="000F7597">
        <w:rPr>
          <w:rFonts w:ascii="Arial" w:hAnsi="Arial" w:cs="Arial"/>
          <w:sz w:val="24"/>
          <w:szCs w:val="24"/>
        </w:rPr>
        <w:t>usschließlich und unmittelbar gemeinnützige und mildtätige Zwecke</w:t>
      </w:r>
      <w:r w:rsidRPr="000F7597">
        <w:rPr>
          <w:rFonts w:ascii="Arial" w:hAnsi="Arial" w:cs="Arial"/>
          <w:sz w:val="24"/>
          <w:szCs w:val="24"/>
        </w:rPr>
        <w:t xml:space="preserve"> verfolgt die Stiftung ‚Menschen für Frieden – Frieden für Menschen‘</w:t>
      </w:r>
      <w:r w:rsidR="00261F08" w:rsidRPr="000F7597">
        <w:rPr>
          <w:rFonts w:ascii="Arial" w:hAnsi="Arial" w:cs="Arial"/>
          <w:sz w:val="24"/>
          <w:szCs w:val="24"/>
        </w:rPr>
        <w:t xml:space="preserve">. Dazu zählen </w:t>
      </w:r>
      <w:r w:rsidR="00735343" w:rsidRPr="000F7597">
        <w:rPr>
          <w:rFonts w:ascii="Arial" w:hAnsi="Arial" w:cs="Arial"/>
          <w:sz w:val="24"/>
          <w:szCs w:val="24"/>
        </w:rPr>
        <w:t xml:space="preserve">die Förderung </w:t>
      </w:r>
      <w:r w:rsidR="0035364D" w:rsidRPr="000F7597">
        <w:rPr>
          <w:rFonts w:ascii="Arial" w:hAnsi="Arial" w:cs="Arial"/>
          <w:sz w:val="24"/>
          <w:szCs w:val="24"/>
        </w:rPr>
        <w:t xml:space="preserve">des Wohlfahrtswesens, </w:t>
      </w:r>
      <w:r w:rsidR="00735343" w:rsidRPr="000F7597">
        <w:rPr>
          <w:rFonts w:ascii="Arial" w:hAnsi="Arial" w:cs="Arial"/>
          <w:sz w:val="24"/>
          <w:szCs w:val="24"/>
        </w:rPr>
        <w:t xml:space="preserve">von </w:t>
      </w:r>
      <w:r w:rsidR="00BC50E4" w:rsidRPr="000F7597">
        <w:rPr>
          <w:rFonts w:ascii="Arial" w:hAnsi="Arial" w:cs="Arial"/>
          <w:sz w:val="24"/>
          <w:szCs w:val="24"/>
        </w:rPr>
        <w:t xml:space="preserve">Bildung, </w:t>
      </w:r>
      <w:r w:rsidR="00261F08" w:rsidRPr="000F7597">
        <w:rPr>
          <w:rFonts w:ascii="Arial" w:hAnsi="Arial" w:cs="Arial"/>
          <w:sz w:val="24"/>
          <w:szCs w:val="24"/>
        </w:rPr>
        <w:t xml:space="preserve">Erziehung, </w:t>
      </w:r>
      <w:r w:rsidR="0035364D" w:rsidRPr="000F7597">
        <w:rPr>
          <w:rFonts w:ascii="Arial" w:hAnsi="Arial" w:cs="Arial"/>
          <w:sz w:val="24"/>
          <w:szCs w:val="24"/>
        </w:rPr>
        <w:t>Wissenschaft, Forschung</w:t>
      </w:r>
      <w:r w:rsidR="00E40529" w:rsidRPr="000F7597">
        <w:rPr>
          <w:rFonts w:ascii="Arial" w:hAnsi="Arial" w:cs="Arial"/>
          <w:sz w:val="24"/>
          <w:szCs w:val="24"/>
        </w:rPr>
        <w:t>,</w:t>
      </w:r>
      <w:r w:rsidR="0035364D" w:rsidRPr="000F7597">
        <w:rPr>
          <w:rFonts w:ascii="Arial" w:hAnsi="Arial" w:cs="Arial"/>
          <w:sz w:val="24"/>
          <w:szCs w:val="24"/>
        </w:rPr>
        <w:t xml:space="preserve"> Völkerverständigung und</w:t>
      </w:r>
      <w:r w:rsidR="00261F08" w:rsidRPr="000F7597">
        <w:rPr>
          <w:rFonts w:ascii="Arial" w:hAnsi="Arial" w:cs="Arial"/>
          <w:sz w:val="24"/>
          <w:szCs w:val="24"/>
        </w:rPr>
        <w:t xml:space="preserve"> </w:t>
      </w:r>
      <w:r w:rsidR="00735343" w:rsidRPr="000F7597">
        <w:rPr>
          <w:rFonts w:ascii="Arial" w:hAnsi="Arial" w:cs="Arial"/>
          <w:sz w:val="24"/>
          <w:szCs w:val="24"/>
        </w:rPr>
        <w:t>Entwicklungszusammenarbeit</w:t>
      </w:r>
      <w:r w:rsidR="00261F08" w:rsidRPr="000F7597">
        <w:rPr>
          <w:rFonts w:ascii="Arial" w:hAnsi="Arial" w:cs="Arial"/>
          <w:sz w:val="24"/>
          <w:szCs w:val="24"/>
        </w:rPr>
        <w:t xml:space="preserve">. </w:t>
      </w:r>
      <w:r w:rsidR="00735343" w:rsidRPr="000F7597">
        <w:rPr>
          <w:rFonts w:ascii="Arial" w:hAnsi="Arial" w:cs="Arial"/>
          <w:sz w:val="24"/>
          <w:szCs w:val="24"/>
        </w:rPr>
        <w:t>Konkret bedeutet das</w:t>
      </w:r>
      <w:r w:rsidR="0035364D" w:rsidRPr="000F7597">
        <w:rPr>
          <w:rFonts w:ascii="Arial" w:hAnsi="Arial" w:cs="Arial"/>
          <w:sz w:val="24"/>
          <w:szCs w:val="24"/>
        </w:rPr>
        <w:t xml:space="preserve"> die Unterstützung und Umsetzung von Projekten zur Fri</w:t>
      </w:r>
      <w:r w:rsidR="00735343" w:rsidRPr="000F7597">
        <w:rPr>
          <w:rFonts w:ascii="Arial" w:hAnsi="Arial" w:cs="Arial"/>
          <w:sz w:val="24"/>
          <w:szCs w:val="24"/>
        </w:rPr>
        <w:t>edensforschung</w:t>
      </w:r>
      <w:r w:rsidR="0035364D" w:rsidRPr="000F7597">
        <w:rPr>
          <w:rFonts w:ascii="Arial" w:hAnsi="Arial" w:cs="Arial"/>
          <w:sz w:val="24"/>
          <w:szCs w:val="24"/>
        </w:rPr>
        <w:t xml:space="preserve"> und von Einrichtungen, die sich der Friedensforschung verschrieben haben. Auch</w:t>
      </w:r>
      <w:r w:rsidR="00735343" w:rsidRPr="000F7597">
        <w:rPr>
          <w:rFonts w:ascii="Arial" w:hAnsi="Arial" w:cs="Arial"/>
          <w:sz w:val="24"/>
          <w:szCs w:val="24"/>
        </w:rPr>
        <w:t xml:space="preserve"> </w:t>
      </w:r>
      <w:r w:rsidR="007F60CD" w:rsidRPr="000F7597">
        <w:rPr>
          <w:rFonts w:ascii="Arial" w:hAnsi="Arial" w:cs="Arial"/>
          <w:sz w:val="24"/>
          <w:szCs w:val="24"/>
        </w:rPr>
        <w:t xml:space="preserve">durch </w:t>
      </w:r>
      <w:r w:rsidR="00735343" w:rsidRPr="000F7597">
        <w:rPr>
          <w:rFonts w:ascii="Arial" w:hAnsi="Arial" w:cs="Arial"/>
          <w:sz w:val="24"/>
          <w:szCs w:val="24"/>
        </w:rPr>
        <w:t>die Vergabe von Stipendien und Preisen zu Projekten der Friedensforschung, das Schaffen von Bildungsangeboten und Publikationen, die sich mit Krieg, Frieden und Konfliktbewältigung befassen</w:t>
      </w:r>
      <w:r w:rsidR="0035364D" w:rsidRPr="000F7597">
        <w:rPr>
          <w:rFonts w:ascii="Arial" w:hAnsi="Arial" w:cs="Arial"/>
          <w:sz w:val="24"/>
          <w:szCs w:val="24"/>
        </w:rPr>
        <w:t xml:space="preserve"> </w:t>
      </w:r>
      <w:r w:rsidR="007F60CD" w:rsidRPr="000F7597">
        <w:rPr>
          <w:rFonts w:ascii="Arial" w:hAnsi="Arial" w:cs="Arial"/>
          <w:sz w:val="24"/>
          <w:szCs w:val="24"/>
        </w:rPr>
        <w:t>wird der Stiftungszweck verwirklicht</w:t>
      </w:r>
      <w:r w:rsidR="00735343" w:rsidRPr="000F7597">
        <w:rPr>
          <w:rFonts w:ascii="Arial" w:hAnsi="Arial" w:cs="Arial"/>
          <w:sz w:val="24"/>
          <w:szCs w:val="24"/>
        </w:rPr>
        <w:t xml:space="preserve">. </w:t>
      </w:r>
      <w:r w:rsidR="00261F08" w:rsidRPr="000F7597">
        <w:rPr>
          <w:rFonts w:ascii="Arial" w:hAnsi="Arial" w:cs="Arial"/>
          <w:sz w:val="24"/>
          <w:szCs w:val="24"/>
        </w:rPr>
        <w:t>„</w:t>
      </w:r>
      <w:r w:rsidR="007F60CD" w:rsidRPr="000F7597">
        <w:rPr>
          <w:rFonts w:ascii="Arial" w:hAnsi="Arial" w:cs="Arial"/>
          <w:sz w:val="24"/>
          <w:szCs w:val="24"/>
        </w:rPr>
        <w:t>Das</w:t>
      </w:r>
      <w:r w:rsidR="00261F08" w:rsidRPr="000F7597">
        <w:rPr>
          <w:rFonts w:ascii="Arial" w:hAnsi="Arial" w:cs="Arial"/>
          <w:sz w:val="24"/>
          <w:szCs w:val="24"/>
        </w:rPr>
        <w:t xml:space="preserve"> Betätigungs- und Wirkungsfeld</w:t>
      </w:r>
      <w:r w:rsidR="007F60CD" w:rsidRPr="000F7597">
        <w:rPr>
          <w:rFonts w:ascii="Arial" w:hAnsi="Arial" w:cs="Arial"/>
          <w:sz w:val="24"/>
          <w:szCs w:val="24"/>
        </w:rPr>
        <w:t xml:space="preserve"> ist in Summe noch viel umfassender</w:t>
      </w:r>
      <w:r w:rsidR="00261F08" w:rsidRPr="000F7597">
        <w:rPr>
          <w:rFonts w:ascii="Arial" w:hAnsi="Arial" w:cs="Arial"/>
          <w:sz w:val="24"/>
          <w:szCs w:val="24"/>
        </w:rPr>
        <w:t>, weil es so viele Möglichkeiten gibt, den Weltfrieden zu fördern</w:t>
      </w:r>
      <w:r w:rsidR="00596CF5" w:rsidRPr="000F7597">
        <w:rPr>
          <w:rFonts w:ascii="Arial" w:hAnsi="Arial" w:cs="Arial"/>
          <w:sz w:val="24"/>
          <w:szCs w:val="24"/>
        </w:rPr>
        <w:t>. Und leider ist so großer Förderbedarf vorhanden</w:t>
      </w:r>
      <w:r w:rsidR="00261F08" w:rsidRPr="000F7597">
        <w:rPr>
          <w:rFonts w:ascii="Arial" w:hAnsi="Arial" w:cs="Arial"/>
          <w:sz w:val="24"/>
          <w:szCs w:val="24"/>
        </w:rPr>
        <w:t>“, erklärt der Stifter.</w:t>
      </w:r>
      <w:r w:rsidR="00875368" w:rsidRPr="000F7597">
        <w:rPr>
          <w:rFonts w:ascii="Arial" w:hAnsi="Arial" w:cs="Arial"/>
          <w:sz w:val="24"/>
          <w:szCs w:val="24"/>
        </w:rPr>
        <w:t xml:space="preserve"> Aus diesem Grund leistet die Stiftung auch ganz pragmatisch praktische Unterstützung für die hilfsbedürftige Bevölkerung in entwicklungsbedürftigen Ländern durch finanzielle Hilfe, Sachzuwendungen sowie sonstige Maßnahmen zur Sicherstellung des wirtschaftlichen, kulturellen und sozialen Aufbaus.</w:t>
      </w:r>
    </w:p>
    <w:p w:rsidR="00C604E8" w:rsidRPr="000F7597" w:rsidRDefault="001F3C7C" w:rsidP="00205F00">
      <w:pPr>
        <w:spacing w:line="360" w:lineRule="auto"/>
        <w:ind w:right="1984"/>
        <w:jc w:val="both"/>
        <w:rPr>
          <w:rFonts w:ascii="Arial" w:hAnsi="Arial" w:cs="Arial"/>
          <w:sz w:val="24"/>
          <w:szCs w:val="24"/>
        </w:rPr>
      </w:pPr>
      <w:r w:rsidRPr="000F7597">
        <w:rPr>
          <w:rFonts w:ascii="Arial" w:hAnsi="Arial" w:cs="Arial"/>
          <w:sz w:val="24"/>
          <w:szCs w:val="24"/>
        </w:rPr>
        <w:t>Leben, Unversehrtheit und schlussendlich Wohlstand können</w:t>
      </w:r>
      <w:r w:rsidR="00E33DC2" w:rsidRPr="000F7597">
        <w:rPr>
          <w:rFonts w:ascii="Arial" w:hAnsi="Arial" w:cs="Arial"/>
          <w:sz w:val="24"/>
          <w:szCs w:val="24"/>
        </w:rPr>
        <w:t>, davon ist Ernst Prost überzeugt,</w:t>
      </w:r>
      <w:r w:rsidRPr="000F7597">
        <w:rPr>
          <w:rFonts w:ascii="Arial" w:hAnsi="Arial" w:cs="Arial"/>
          <w:sz w:val="24"/>
          <w:szCs w:val="24"/>
        </w:rPr>
        <w:t xml:space="preserve"> nur unter friedlichen Bedingungen dauerhaft gedeihen.</w:t>
      </w:r>
      <w:r w:rsidR="00596CF5" w:rsidRPr="000F7597">
        <w:rPr>
          <w:rFonts w:ascii="Arial" w:hAnsi="Arial" w:cs="Arial"/>
          <w:sz w:val="24"/>
          <w:szCs w:val="24"/>
        </w:rPr>
        <w:t xml:space="preserve"> „Im Gegensatz dazu verschlingen militärische Konflikte und Mittel zur </w:t>
      </w:r>
      <w:r w:rsidR="00E33DC2" w:rsidRPr="000F7597">
        <w:rPr>
          <w:rFonts w:ascii="Arial" w:hAnsi="Arial" w:cs="Arial"/>
          <w:sz w:val="24"/>
          <w:szCs w:val="24"/>
        </w:rPr>
        <w:t xml:space="preserve">so genannten </w:t>
      </w:r>
      <w:r w:rsidR="00596CF5" w:rsidRPr="000F7597">
        <w:rPr>
          <w:rFonts w:ascii="Arial" w:hAnsi="Arial" w:cs="Arial"/>
          <w:sz w:val="24"/>
          <w:szCs w:val="24"/>
        </w:rPr>
        <w:t>Friedenssicherung Milliarden und Billionen Euro“, mahnt Ernst Prost. Geld, mit dem der Welt</w:t>
      </w:r>
      <w:r w:rsidR="00E33DC2" w:rsidRPr="000F7597">
        <w:rPr>
          <w:rFonts w:ascii="Arial" w:hAnsi="Arial" w:cs="Arial"/>
          <w:sz w:val="24"/>
          <w:szCs w:val="24"/>
        </w:rPr>
        <w:t>bevölkerung</w:t>
      </w:r>
      <w:r w:rsidR="00596CF5" w:rsidRPr="000F7597">
        <w:rPr>
          <w:rFonts w:ascii="Arial" w:hAnsi="Arial" w:cs="Arial"/>
          <w:sz w:val="24"/>
          <w:szCs w:val="24"/>
        </w:rPr>
        <w:t xml:space="preserve"> Zugang zu sauberem Trinkwasser ermöglicht werden könnte, genügend Nahrung und medizinische Versorgung. Auch stünde das Geld für ernsthaften Umweltschutz zur Verfügung</w:t>
      </w:r>
      <w:r w:rsidR="00C604E8" w:rsidRPr="000F7597">
        <w:rPr>
          <w:rFonts w:ascii="Arial" w:hAnsi="Arial" w:cs="Arial"/>
          <w:sz w:val="24"/>
          <w:szCs w:val="24"/>
        </w:rPr>
        <w:t xml:space="preserve">, </w:t>
      </w:r>
      <w:r w:rsidR="00C604E8" w:rsidRPr="000F7597">
        <w:rPr>
          <w:rFonts w:ascii="Arial" w:hAnsi="Arial" w:cs="Arial"/>
          <w:sz w:val="24"/>
          <w:szCs w:val="24"/>
        </w:rPr>
        <w:lastRenderedPageBreak/>
        <w:t>für moderne Infrastrukturen</w:t>
      </w:r>
      <w:r w:rsidR="00E33DC2" w:rsidRPr="000F7597">
        <w:rPr>
          <w:rFonts w:ascii="Arial" w:hAnsi="Arial" w:cs="Arial"/>
          <w:sz w:val="24"/>
          <w:szCs w:val="24"/>
        </w:rPr>
        <w:t>,</w:t>
      </w:r>
      <w:r w:rsidR="00C604E8" w:rsidRPr="000F7597">
        <w:rPr>
          <w:rFonts w:ascii="Arial" w:hAnsi="Arial" w:cs="Arial"/>
          <w:sz w:val="24"/>
          <w:szCs w:val="24"/>
        </w:rPr>
        <w:t xml:space="preserve"> gesunde, befriedigende Arbeit, bezahlbaren Wohnraum und eine menschenwürdige Pflege von </w:t>
      </w:r>
      <w:r w:rsidR="00E33DC2" w:rsidRPr="000F7597">
        <w:rPr>
          <w:rFonts w:ascii="Arial" w:hAnsi="Arial" w:cs="Arial"/>
          <w:sz w:val="24"/>
          <w:szCs w:val="24"/>
        </w:rPr>
        <w:t>Kranken und A</w:t>
      </w:r>
      <w:r w:rsidR="00C604E8" w:rsidRPr="000F7597">
        <w:rPr>
          <w:rFonts w:ascii="Arial" w:hAnsi="Arial" w:cs="Arial"/>
          <w:sz w:val="24"/>
          <w:szCs w:val="24"/>
        </w:rPr>
        <w:t>lten.</w:t>
      </w:r>
    </w:p>
    <w:p w:rsidR="001F3C7C" w:rsidRPr="000F7597" w:rsidRDefault="00C604E8" w:rsidP="001F0CCC">
      <w:pPr>
        <w:keepNext/>
        <w:keepLines/>
        <w:spacing w:line="360" w:lineRule="auto"/>
        <w:ind w:right="1985"/>
        <w:jc w:val="both"/>
        <w:rPr>
          <w:rFonts w:ascii="Arial" w:hAnsi="Arial" w:cs="Arial"/>
          <w:sz w:val="24"/>
          <w:szCs w:val="24"/>
        </w:rPr>
      </w:pPr>
      <w:r w:rsidRPr="000F7597">
        <w:rPr>
          <w:rFonts w:ascii="Arial" w:hAnsi="Arial" w:cs="Arial"/>
          <w:sz w:val="24"/>
          <w:szCs w:val="24"/>
        </w:rPr>
        <w:t xml:space="preserve">Ernst Prost: „Frieden ist ein vielschichtiger Begriff. Das höchste Ziel ist der Weltfrieden, aber selbst Wohlstandsgesellschaften wie der unseren ist der soziale Friede bedroht. Deshalb wird sich </w:t>
      </w:r>
      <w:r w:rsidR="0053033E" w:rsidRPr="000F7597">
        <w:rPr>
          <w:rFonts w:ascii="Arial" w:hAnsi="Arial" w:cs="Arial"/>
          <w:sz w:val="24"/>
          <w:szCs w:val="24"/>
        </w:rPr>
        <w:t xml:space="preserve">meine dritte Stiftung </w:t>
      </w:r>
      <w:r w:rsidRPr="000F7597">
        <w:rPr>
          <w:rFonts w:ascii="Arial" w:hAnsi="Arial" w:cs="Arial"/>
          <w:sz w:val="24"/>
          <w:szCs w:val="24"/>
        </w:rPr>
        <w:t>auf allen Ebenen für den Frieden einsetzen; lokal bis international, denn Frieden kennt keine Grenzen.“</w:t>
      </w:r>
    </w:p>
    <w:p w:rsidR="00B32AE4" w:rsidRDefault="00844F09" w:rsidP="00205F00">
      <w:pPr>
        <w:spacing w:line="360" w:lineRule="auto"/>
        <w:ind w:right="1984"/>
        <w:jc w:val="both"/>
        <w:rPr>
          <w:rFonts w:ascii="Arial" w:hAnsi="Arial" w:cs="Arial"/>
          <w:sz w:val="24"/>
          <w:szCs w:val="24"/>
        </w:rPr>
      </w:pPr>
      <w:r w:rsidRPr="000F7597">
        <w:rPr>
          <w:rFonts w:ascii="Arial" w:hAnsi="Arial" w:cs="Arial"/>
          <w:sz w:val="24"/>
          <w:szCs w:val="24"/>
        </w:rPr>
        <w:t xml:space="preserve">Schon seit langer Zeit beschäftigt </w:t>
      </w:r>
      <w:r w:rsidR="007F60CD" w:rsidRPr="000F7597">
        <w:rPr>
          <w:rFonts w:ascii="Arial" w:hAnsi="Arial" w:cs="Arial"/>
          <w:sz w:val="24"/>
          <w:szCs w:val="24"/>
        </w:rPr>
        <w:t xml:space="preserve">er sich </w:t>
      </w:r>
      <w:r w:rsidRPr="000F7597">
        <w:rPr>
          <w:rFonts w:ascii="Arial" w:hAnsi="Arial" w:cs="Arial"/>
          <w:sz w:val="24"/>
          <w:szCs w:val="24"/>
        </w:rPr>
        <w:t xml:space="preserve">mit dem Thema Frieden. </w:t>
      </w:r>
      <w:r w:rsidR="0068679D" w:rsidRPr="000F7597">
        <w:rPr>
          <w:rFonts w:ascii="Arial" w:hAnsi="Arial" w:cs="Arial"/>
          <w:sz w:val="24"/>
          <w:szCs w:val="24"/>
        </w:rPr>
        <w:t>Im Mai des v</w:t>
      </w:r>
      <w:r w:rsidR="007F60CD" w:rsidRPr="000F7597">
        <w:rPr>
          <w:rFonts w:ascii="Arial" w:hAnsi="Arial" w:cs="Arial"/>
          <w:sz w:val="24"/>
          <w:szCs w:val="24"/>
        </w:rPr>
        <w:t xml:space="preserve">ergangenen Jahres hatte er sich dazu entschlossen, die von Hans Küng geründete Stiftung Weltethos zu fördern und ist seither Mitglied des Kuratoriums. </w:t>
      </w:r>
      <w:r w:rsidRPr="000F7597">
        <w:rPr>
          <w:rFonts w:ascii="Arial" w:hAnsi="Arial" w:cs="Arial"/>
          <w:sz w:val="24"/>
          <w:szCs w:val="24"/>
        </w:rPr>
        <w:t>„Mein privates Interesse an neuen Kulturen und mein</w:t>
      </w:r>
      <w:r w:rsidR="00524334" w:rsidRPr="000F7597">
        <w:rPr>
          <w:rFonts w:ascii="Arial" w:hAnsi="Arial" w:cs="Arial"/>
          <w:sz w:val="24"/>
          <w:szCs w:val="24"/>
        </w:rPr>
        <w:t>e</w:t>
      </w:r>
      <w:r w:rsidRPr="000F7597">
        <w:rPr>
          <w:rFonts w:ascii="Arial" w:hAnsi="Arial" w:cs="Arial"/>
          <w:sz w:val="24"/>
          <w:szCs w:val="24"/>
        </w:rPr>
        <w:t xml:space="preserve"> </w:t>
      </w:r>
      <w:r w:rsidR="00524334" w:rsidRPr="000F7597">
        <w:rPr>
          <w:rFonts w:ascii="Arial" w:hAnsi="Arial" w:cs="Arial"/>
          <w:sz w:val="24"/>
          <w:szCs w:val="24"/>
        </w:rPr>
        <w:t xml:space="preserve">Arbeit als Geschäftsführer des international agierenden Unternehmens LIQUI MOLY </w:t>
      </w:r>
      <w:r w:rsidRPr="000F7597">
        <w:rPr>
          <w:rFonts w:ascii="Arial" w:hAnsi="Arial" w:cs="Arial"/>
          <w:sz w:val="24"/>
          <w:szCs w:val="24"/>
        </w:rPr>
        <w:t xml:space="preserve">bringen es mit sich, Menschen aus allen Teilen der Erde zu besuchen oder diese als Gäste an unserem Firmensitz zu begrüßen. Dieser interkulturelle Austausch ist eine Bereicherung. Wenn beispielsweise Kunden aus </w:t>
      </w:r>
      <w:r w:rsidR="00C604E8" w:rsidRPr="000F7597">
        <w:rPr>
          <w:rFonts w:ascii="Arial" w:hAnsi="Arial" w:cs="Arial"/>
          <w:sz w:val="24"/>
          <w:szCs w:val="24"/>
        </w:rPr>
        <w:t xml:space="preserve">dem von Konflikten </w:t>
      </w:r>
      <w:r w:rsidRPr="000F7597">
        <w:rPr>
          <w:rFonts w:ascii="Arial" w:hAnsi="Arial" w:cs="Arial"/>
          <w:sz w:val="24"/>
          <w:szCs w:val="24"/>
        </w:rPr>
        <w:t xml:space="preserve">gebeutelten </w:t>
      </w:r>
      <w:r w:rsidR="00C604E8" w:rsidRPr="000F7597">
        <w:rPr>
          <w:rFonts w:ascii="Arial" w:hAnsi="Arial" w:cs="Arial"/>
          <w:sz w:val="24"/>
          <w:szCs w:val="24"/>
        </w:rPr>
        <w:t>N</w:t>
      </w:r>
      <w:r w:rsidRPr="000F7597">
        <w:rPr>
          <w:rFonts w:ascii="Arial" w:hAnsi="Arial" w:cs="Arial"/>
          <w:sz w:val="24"/>
          <w:szCs w:val="24"/>
        </w:rPr>
        <w:t>ahen Osten vereint bei uns auf dem Messestand sind, zeigt es mir, das</w:t>
      </w:r>
      <w:r w:rsidR="00596CF5" w:rsidRPr="000F7597">
        <w:rPr>
          <w:rFonts w:ascii="Arial" w:hAnsi="Arial" w:cs="Arial"/>
          <w:sz w:val="24"/>
          <w:szCs w:val="24"/>
        </w:rPr>
        <w:t>s</w:t>
      </w:r>
      <w:r w:rsidRPr="000F7597">
        <w:rPr>
          <w:rFonts w:ascii="Arial" w:hAnsi="Arial" w:cs="Arial"/>
          <w:sz w:val="24"/>
          <w:szCs w:val="24"/>
        </w:rPr>
        <w:t xml:space="preserve"> es mehr verbindendende als trennende Elemente zwischen uns Menschen gibt.</w:t>
      </w:r>
      <w:r w:rsidR="008E75C5" w:rsidRPr="000F7597">
        <w:rPr>
          <w:rFonts w:ascii="Arial" w:hAnsi="Arial" w:cs="Arial"/>
          <w:sz w:val="24"/>
          <w:szCs w:val="24"/>
        </w:rPr>
        <w:t xml:space="preserve"> </w:t>
      </w:r>
      <w:r w:rsidR="00B26150" w:rsidRPr="000F7597">
        <w:rPr>
          <w:rFonts w:ascii="Arial" w:hAnsi="Arial" w:cs="Arial"/>
          <w:sz w:val="24"/>
          <w:szCs w:val="24"/>
        </w:rPr>
        <w:t>Und dafür lohnt es sich einzuset</w:t>
      </w:r>
      <w:r w:rsidR="008E75C5" w:rsidRPr="000F7597">
        <w:rPr>
          <w:rFonts w:ascii="Arial" w:hAnsi="Arial" w:cs="Arial"/>
          <w:sz w:val="24"/>
          <w:szCs w:val="24"/>
        </w:rPr>
        <w:t>zen.</w:t>
      </w:r>
      <w:r w:rsidRPr="000F7597">
        <w:rPr>
          <w:rFonts w:ascii="Arial" w:hAnsi="Arial" w:cs="Arial"/>
          <w:sz w:val="24"/>
          <w:szCs w:val="24"/>
        </w:rPr>
        <w:t>“</w:t>
      </w:r>
    </w:p>
    <w:p w:rsidR="00DE4CBA" w:rsidRDefault="00DE4CBA" w:rsidP="00205F00">
      <w:pPr>
        <w:spacing w:line="360" w:lineRule="auto"/>
        <w:ind w:right="1984"/>
        <w:jc w:val="both"/>
        <w:rPr>
          <w:rFonts w:ascii="Arial" w:hAnsi="Arial" w:cs="Arial"/>
          <w:sz w:val="24"/>
          <w:szCs w:val="24"/>
        </w:rPr>
      </w:pPr>
    </w:p>
    <w:p w:rsidR="00DE4CBA" w:rsidRPr="00620974" w:rsidRDefault="00DE4CBA" w:rsidP="00DE4CBA">
      <w:pPr>
        <w:spacing w:after="240" w:line="240" w:lineRule="auto"/>
        <w:ind w:right="2053"/>
        <w:jc w:val="both"/>
        <w:rPr>
          <w:rFonts w:ascii="Arial" w:eastAsia="Times New Roman" w:hAnsi="Arial" w:cs="Arial"/>
          <w:b/>
          <w:bCs/>
          <w:sz w:val="24"/>
          <w:szCs w:val="24"/>
          <w:lang w:eastAsia="de-DE"/>
        </w:rPr>
      </w:pPr>
      <w:r>
        <w:rPr>
          <w:rFonts w:ascii="Arial" w:eastAsia="Times New Roman" w:hAnsi="Arial" w:cs="Arial"/>
          <w:b/>
          <w:bCs/>
          <w:sz w:val="24"/>
          <w:szCs w:val="24"/>
          <w:lang w:eastAsia="de-DE"/>
        </w:rPr>
        <w:t>Bankverbindung der Ernst Prost Stiftung</w:t>
      </w:r>
    </w:p>
    <w:p w:rsidR="00DE4CBA" w:rsidRPr="00620974" w:rsidRDefault="00DE4CBA" w:rsidP="00DE4CBA">
      <w:pPr>
        <w:spacing w:after="240" w:line="240" w:lineRule="auto"/>
        <w:ind w:right="2053"/>
        <w:jc w:val="both"/>
        <w:rPr>
          <w:rFonts w:ascii="Arial" w:eastAsia="Times New Roman" w:hAnsi="Arial" w:cs="Arial"/>
          <w:sz w:val="24"/>
          <w:szCs w:val="24"/>
          <w:lang w:eastAsia="de-DE"/>
        </w:rPr>
      </w:pPr>
      <w:r w:rsidRPr="00620974">
        <w:rPr>
          <w:rFonts w:ascii="Arial" w:eastAsia="Times New Roman" w:hAnsi="Arial" w:cs="Arial"/>
          <w:sz w:val="24"/>
          <w:szCs w:val="24"/>
          <w:lang w:eastAsia="de-DE"/>
        </w:rPr>
        <w:t>IBAN: DE92 3607 0050 0190 0570 00</w:t>
      </w:r>
    </w:p>
    <w:p w:rsidR="00DE4CBA" w:rsidRPr="00620974" w:rsidRDefault="00DE4CBA" w:rsidP="00DE4CBA">
      <w:pPr>
        <w:spacing w:after="240" w:line="240" w:lineRule="auto"/>
        <w:ind w:right="2053"/>
        <w:jc w:val="both"/>
        <w:rPr>
          <w:rFonts w:ascii="Arial" w:eastAsia="Times New Roman" w:hAnsi="Arial" w:cs="Arial"/>
          <w:sz w:val="24"/>
          <w:szCs w:val="24"/>
          <w:lang w:eastAsia="de-DE"/>
        </w:rPr>
      </w:pPr>
      <w:r w:rsidRPr="00620974">
        <w:rPr>
          <w:rFonts w:ascii="Arial" w:eastAsia="Times New Roman" w:hAnsi="Arial" w:cs="Arial"/>
          <w:sz w:val="24"/>
          <w:szCs w:val="24"/>
          <w:lang w:eastAsia="de-DE"/>
        </w:rPr>
        <w:t>BIC: DEUTDEDEXXX (Essen)</w:t>
      </w:r>
    </w:p>
    <w:p w:rsidR="00DE4CBA" w:rsidRPr="00620974" w:rsidRDefault="00DE4CBA" w:rsidP="00DE4CBA">
      <w:pPr>
        <w:spacing w:after="240" w:line="240" w:lineRule="auto"/>
        <w:ind w:right="2053"/>
        <w:jc w:val="both"/>
        <w:rPr>
          <w:rFonts w:ascii="Arial" w:eastAsia="Times New Roman" w:hAnsi="Arial" w:cs="Arial"/>
          <w:sz w:val="24"/>
          <w:szCs w:val="24"/>
          <w:lang w:eastAsia="de-DE"/>
        </w:rPr>
      </w:pPr>
      <w:r w:rsidRPr="00620974">
        <w:rPr>
          <w:rFonts w:ascii="Arial" w:eastAsia="Times New Roman" w:hAnsi="Arial" w:cs="Arial"/>
          <w:sz w:val="24"/>
          <w:szCs w:val="24"/>
          <w:lang w:eastAsia="de-DE"/>
        </w:rPr>
        <w:t>Bank: Deutsche Bank</w:t>
      </w:r>
    </w:p>
    <w:p w:rsidR="00DE4CBA" w:rsidRDefault="00C75F61" w:rsidP="00DE4CBA">
      <w:pPr>
        <w:autoSpaceDE w:val="0"/>
        <w:autoSpaceDN w:val="0"/>
        <w:adjustRightInd w:val="0"/>
        <w:spacing w:after="240" w:line="360" w:lineRule="auto"/>
        <w:ind w:right="2053"/>
        <w:jc w:val="both"/>
        <w:rPr>
          <w:rFonts w:ascii="Arial" w:hAnsi="Arial" w:cs="Arial"/>
          <w:color w:val="000000"/>
          <w:sz w:val="24"/>
          <w:szCs w:val="24"/>
        </w:rPr>
      </w:pPr>
      <w:r>
        <w:rPr>
          <w:rFonts w:ascii="Arial" w:hAnsi="Arial" w:cs="Arial"/>
          <w:color w:val="000000"/>
          <w:sz w:val="24"/>
          <w:szCs w:val="24"/>
        </w:rPr>
        <w:t xml:space="preserve">Als Verwendungszweck bitte angeben: </w:t>
      </w:r>
      <w:r w:rsidRPr="00C75F61">
        <w:rPr>
          <w:rFonts w:ascii="Arial" w:hAnsi="Arial" w:cs="Arial"/>
          <w:color w:val="000000"/>
          <w:sz w:val="24"/>
          <w:szCs w:val="24"/>
        </w:rPr>
        <w:t>Menschen für Frieden – Frieden für Menschen</w:t>
      </w:r>
    </w:p>
    <w:p w:rsidR="00DE4CBA" w:rsidRPr="005F2F9D" w:rsidRDefault="00DE4CBA" w:rsidP="00DE4CBA">
      <w:pPr>
        <w:keepNext/>
        <w:keepLines/>
        <w:autoSpaceDE w:val="0"/>
        <w:autoSpaceDN w:val="0"/>
        <w:adjustRightInd w:val="0"/>
        <w:spacing w:after="240" w:line="240" w:lineRule="auto"/>
        <w:ind w:right="2053"/>
        <w:jc w:val="both"/>
        <w:rPr>
          <w:rFonts w:ascii="Arial" w:hAnsi="Arial" w:cs="Arial"/>
          <w:b/>
          <w:bCs/>
          <w:color w:val="000000"/>
          <w:sz w:val="24"/>
          <w:szCs w:val="24"/>
        </w:rPr>
      </w:pPr>
      <w:r w:rsidRPr="005F2F9D">
        <w:rPr>
          <w:rFonts w:ascii="Arial" w:hAnsi="Arial" w:cs="Arial"/>
          <w:b/>
          <w:bCs/>
          <w:color w:val="000000"/>
          <w:sz w:val="24"/>
          <w:szCs w:val="24"/>
        </w:rPr>
        <w:lastRenderedPageBreak/>
        <w:t>Kontakt</w:t>
      </w:r>
    </w:p>
    <w:p w:rsidR="00DE4CBA" w:rsidRPr="005F2F9D" w:rsidRDefault="00DE4CBA" w:rsidP="00DE4CBA">
      <w:pPr>
        <w:keepNext/>
        <w:keepLines/>
        <w:autoSpaceDE w:val="0"/>
        <w:autoSpaceDN w:val="0"/>
        <w:adjustRightInd w:val="0"/>
        <w:spacing w:after="240" w:line="240" w:lineRule="auto"/>
        <w:ind w:right="2053"/>
        <w:jc w:val="both"/>
        <w:rPr>
          <w:rFonts w:ascii="Arial" w:hAnsi="Arial" w:cs="Arial"/>
          <w:bCs/>
          <w:color w:val="000000"/>
          <w:sz w:val="24"/>
          <w:szCs w:val="24"/>
        </w:rPr>
      </w:pPr>
      <w:r w:rsidRPr="005F2F9D">
        <w:rPr>
          <w:rFonts w:ascii="Arial" w:hAnsi="Arial" w:cs="Arial"/>
          <w:bCs/>
          <w:color w:val="000000"/>
          <w:sz w:val="24"/>
          <w:szCs w:val="24"/>
        </w:rPr>
        <w:t>Kerstin Thiele, Mitglied des Stiftungsvorstands</w:t>
      </w:r>
    </w:p>
    <w:p w:rsidR="00DE4CBA" w:rsidRPr="005F2F9D" w:rsidRDefault="00DE4CBA" w:rsidP="00DE4CBA">
      <w:pPr>
        <w:keepNext/>
        <w:keepLines/>
        <w:autoSpaceDE w:val="0"/>
        <w:autoSpaceDN w:val="0"/>
        <w:adjustRightInd w:val="0"/>
        <w:spacing w:after="240" w:line="240" w:lineRule="auto"/>
        <w:ind w:right="2053"/>
        <w:jc w:val="both"/>
        <w:rPr>
          <w:rFonts w:ascii="Arial" w:hAnsi="Arial" w:cs="Arial"/>
          <w:color w:val="000000"/>
          <w:sz w:val="24"/>
          <w:szCs w:val="24"/>
        </w:rPr>
      </w:pPr>
      <w:r>
        <w:rPr>
          <w:rFonts w:ascii="Arial" w:hAnsi="Arial" w:cs="Arial"/>
          <w:color w:val="000000"/>
          <w:sz w:val="24"/>
          <w:szCs w:val="24"/>
        </w:rPr>
        <w:t>E-Mail:</w:t>
      </w:r>
      <w:r>
        <w:rPr>
          <w:rFonts w:ascii="Arial" w:hAnsi="Arial" w:cs="Arial"/>
          <w:color w:val="000000"/>
          <w:sz w:val="24"/>
          <w:szCs w:val="24"/>
        </w:rPr>
        <w:tab/>
      </w:r>
      <w:r w:rsidR="00442F52" w:rsidRPr="00442F52">
        <w:rPr>
          <w:rFonts w:ascii="Arial" w:hAnsi="Arial" w:cs="Arial"/>
          <w:color w:val="000000"/>
          <w:sz w:val="24"/>
          <w:szCs w:val="24"/>
        </w:rPr>
        <w:t>info@menschen-für-frieden.de</w:t>
      </w:r>
    </w:p>
    <w:p w:rsidR="00DE4CBA" w:rsidRPr="00675597" w:rsidRDefault="00DE4CBA" w:rsidP="00DE4CBA">
      <w:pPr>
        <w:keepNext/>
        <w:keepLines/>
        <w:spacing w:after="240" w:line="240" w:lineRule="auto"/>
        <w:ind w:right="2053"/>
        <w:jc w:val="both"/>
        <w:rPr>
          <w:rFonts w:ascii="Arial" w:hAnsi="Arial" w:cs="Arial"/>
          <w:sz w:val="24"/>
          <w:szCs w:val="24"/>
        </w:rPr>
      </w:pPr>
      <w:bookmarkStart w:id="0" w:name="_GoBack"/>
      <w:bookmarkEnd w:id="0"/>
      <w:r w:rsidRPr="005F2F9D">
        <w:rPr>
          <w:rFonts w:ascii="Arial" w:hAnsi="Arial" w:cs="Arial"/>
          <w:color w:val="000000"/>
          <w:sz w:val="24"/>
          <w:szCs w:val="24"/>
        </w:rPr>
        <w:t>Internet:</w:t>
      </w:r>
      <w:r w:rsidRPr="005F2F9D">
        <w:rPr>
          <w:rFonts w:ascii="Arial" w:hAnsi="Arial" w:cs="Arial"/>
          <w:color w:val="000000"/>
          <w:sz w:val="24"/>
          <w:szCs w:val="24"/>
        </w:rPr>
        <w:tab/>
        <w:t>ernst-prost-stiftung.de</w:t>
      </w:r>
    </w:p>
    <w:p w:rsidR="00DE4CBA" w:rsidRPr="00F67CE3" w:rsidRDefault="00DE4CBA" w:rsidP="00205F00">
      <w:pPr>
        <w:spacing w:line="360" w:lineRule="auto"/>
        <w:ind w:right="1984"/>
        <w:jc w:val="both"/>
        <w:rPr>
          <w:rFonts w:ascii="Arial" w:hAnsi="Arial" w:cs="Arial"/>
          <w:sz w:val="24"/>
          <w:szCs w:val="24"/>
        </w:rPr>
      </w:pPr>
    </w:p>
    <w:sectPr w:rsidR="00DE4CBA" w:rsidRPr="00F67CE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93" w:rsidRDefault="005D2693" w:rsidP="008336CA">
      <w:pPr>
        <w:spacing w:after="0" w:line="240" w:lineRule="auto"/>
      </w:pPr>
      <w:r>
        <w:separator/>
      </w:r>
    </w:p>
  </w:endnote>
  <w:endnote w:type="continuationSeparator" w:id="0">
    <w:p w:rsidR="005D2693" w:rsidRDefault="005D2693"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93" w:rsidRDefault="005D2693" w:rsidP="008336CA">
      <w:pPr>
        <w:spacing w:after="0" w:line="240" w:lineRule="auto"/>
      </w:pPr>
      <w:r>
        <w:separator/>
      </w:r>
    </w:p>
  </w:footnote>
  <w:footnote w:type="continuationSeparator" w:id="0">
    <w:p w:rsidR="005D2693" w:rsidRDefault="005D2693"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916" w:type="pct"/>
      <w:tblInd w:w="3119" w:type="dxa"/>
      <w:tblLook w:val="01E0" w:firstRow="1" w:lastRow="1" w:firstColumn="1" w:lastColumn="1" w:noHBand="0" w:noVBand="0"/>
    </w:tblPr>
    <w:tblGrid>
      <w:gridCol w:w="5953"/>
      <w:gridCol w:w="1152"/>
    </w:tblGrid>
    <w:tr w:rsidR="005D2693" w:rsidTr="00C75CF2">
      <w:tc>
        <w:tcPr>
          <w:tcW w:w="4189" w:type="pct"/>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5D2693" w:rsidRDefault="00C75CF2">
              <w:pPr>
                <w:pStyle w:val="Kopfzeile"/>
                <w:jc w:val="right"/>
              </w:pPr>
              <w:r>
                <w:rPr>
                  <w:spacing w:val="160"/>
                </w:rPr>
                <w:t xml:space="preserve">Menschen für Frieden </w:t>
              </w:r>
              <w:proofErr w:type="spellStart"/>
              <w:r>
                <w:rPr>
                  <w:spacing w:val="160"/>
                </w:rPr>
                <w:t>Frieden</w:t>
              </w:r>
              <w:proofErr w:type="spellEnd"/>
              <w:r>
                <w:rPr>
                  <w:spacing w:val="160"/>
                </w:rPr>
                <w:t xml:space="preserve"> für Menschen</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5D2693" w:rsidRDefault="005D2693" w:rsidP="008336CA">
              <w:pPr>
                <w:pStyle w:val="Kopfzeile"/>
                <w:jc w:val="right"/>
                <w:rPr>
                  <w:b/>
                  <w:bCs/>
                </w:rPr>
              </w:pPr>
              <w:r>
                <w:rPr>
                  <w:b/>
                  <w:bCs/>
                </w:rPr>
                <w:t>PRESSEMITTEILUNG</w:t>
              </w:r>
            </w:p>
          </w:sdtContent>
        </w:sdt>
      </w:tc>
      <w:tc>
        <w:tcPr>
          <w:tcW w:w="811" w:type="pct"/>
          <w:tcBorders>
            <w:left w:val="single" w:sz="6" w:space="0" w:color="000000" w:themeColor="text1"/>
          </w:tcBorders>
        </w:tcPr>
        <w:p w:rsidR="005D2693" w:rsidRDefault="005D2693">
          <w:pPr>
            <w:pStyle w:val="Kopfzeile"/>
            <w:rPr>
              <w:b/>
              <w:bCs/>
            </w:rPr>
          </w:pPr>
          <w:r>
            <w:fldChar w:fldCharType="begin"/>
          </w:r>
          <w:r>
            <w:instrText>PAGE   \* MERGEFORMAT</w:instrText>
          </w:r>
          <w:r>
            <w:fldChar w:fldCharType="separate"/>
          </w:r>
          <w:r w:rsidR="00442F52">
            <w:rPr>
              <w:noProof/>
            </w:rPr>
            <w:t>4</w:t>
          </w:r>
          <w:r>
            <w:fldChar w:fldCharType="end"/>
          </w:r>
        </w:p>
      </w:tc>
    </w:tr>
  </w:tbl>
  <w:p w:rsidR="005D2693" w:rsidRDefault="005D26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D"/>
    <w:rsid w:val="00022FF2"/>
    <w:rsid w:val="0009122A"/>
    <w:rsid w:val="000919CB"/>
    <w:rsid w:val="000A5AC0"/>
    <w:rsid w:val="000A6602"/>
    <w:rsid w:val="000B7363"/>
    <w:rsid w:val="000F7597"/>
    <w:rsid w:val="00114782"/>
    <w:rsid w:val="001273DD"/>
    <w:rsid w:val="0014545C"/>
    <w:rsid w:val="001542BC"/>
    <w:rsid w:val="001F0CCC"/>
    <w:rsid w:val="001F3C7C"/>
    <w:rsid w:val="001F6C2D"/>
    <w:rsid w:val="00205F00"/>
    <w:rsid w:val="002541CC"/>
    <w:rsid w:val="00257403"/>
    <w:rsid w:val="00261F08"/>
    <w:rsid w:val="002A1823"/>
    <w:rsid w:val="003262FC"/>
    <w:rsid w:val="0035364D"/>
    <w:rsid w:val="00366322"/>
    <w:rsid w:val="003B0245"/>
    <w:rsid w:val="003D02FD"/>
    <w:rsid w:val="0041244D"/>
    <w:rsid w:val="0042295C"/>
    <w:rsid w:val="00426C30"/>
    <w:rsid w:val="00427598"/>
    <w:rsid w:val="0043131A"/>
    <w:rsid w:val="004352C7"/>
    <w:rsid w:val="00442F52"/>
    <w:rsid w:val="00481ED3"/>
    <w:rsid w:val="004C779C"/>
    <w:rsid w:val="004E20C8"/>
    <w:rsid w:val="004E2DC6"/>
    <w:rsid w:val="00505C97"/>
    <w:rsid w:val="00524334"/>
    <w:rsid w:val="0053033E"/>
    <w:rsid w:val="00536BE4"/>
    <w:rsid w:val="00596CF5"/>
    <w:rsid w:val="005B7F31"/>
    <w:rsid w:val="005C6473"/>
    <w:rsid w:val="005D2693"/>
    <w:rsid w:val="005D67F6"/>
    <w:rsid w:val="005F2F9D"/>
    <w:rsid w:val="006127FF"/>
    <w:rsid w:val="0061649B"/>
    <w:rsid w:val="00620974"/>
    <w:rsid w:val="00664275"/>
    <w:rsid w:val="0068679D"/>
    <w:rsid w:val="00690ED0"/>
    <w:rsid w:val="006E37FF"/>
    <w:rsid w:val="00735343"/>
    <w:rsid w:val="00745D5F"/>
    <w:rsid w:val="00753C57"/>
    <w:rsid w:val="00763BE3"/>
    <w:rsid w:val="00793F0A"/>
    <w:rsid w:val="007B7639"/>
    <w:rsid w:val="007B7B62"/>
    <w:rsid w:val="007C5431"/>
    <w:rsid w:val="007E5AFB"/>
    <w:rsid w:val="007F4585"/>
    <w:rsid w:val="007F60CD"/>
    <w:rsid w:val="008336CA"/>
    <w:rsid w:val="00844F09"/>
    <w:rsid w:val="00846599"/>
    <w:rsid w:val="00875368"/>
    <w:rsid w:val="00890520"/>
    <w:rsid w:val="00894C35"/>
    <w:rsid w:val="008C6D15"/>
    <w:rsid w:val="008E75C5"/>
    <w:rsid w:val="00925C72"/>
    <w:rsid w:val="009316F5"/>
    <w:rsid w:val="009335D2"/>
    <w:rsid w:val="00947D6D"/>
    <w:rsid w:val="00974166"/>
    <w:rsid w:val="009C0196"/>
    <w:rsid w:val="009D05B4"/>
    <w:rsid w:val="00A0661B"/>
    <w:rsid w:val="00A105B0"/>
    <w:rsid w:val="00A16ADE"/>
    <w:rsid w:val="00A458C5"/>
    <w:rsid w:val="00A65584"/>
    <w:rsid w:val="00AD5C5D"/>
    <w:rsid w:val="00AF1C61"/>
    <w:rsid w:val="00AF6CE0"/>
    <w:rsid w:val="00AF7BA5"/>
    <w:rsid w:val="00B26150"/>
    <w:rsid w:val="00B32AE4"/>
    <w:rsid w:val="00B81CE7"/>
    <w:rsid w:val="00B8781E"/>
    <w:rsid w:val="00B954C2"/>
    <w:rsid w:val="00BC50E4"/>
    <w:rsid w:val="00BF571A"/>
    <w:rsid w:val="00C604E8"/>
    <w:rsid w:val="00C71405"/>
    <w:rsid w:val="00C75CF2"/>
    <w:rsid w:val="00C75F61"/>
    <w:rsid w:val="00C8401B"/>
    <w:rsid w:val="00C91691"/>
    <w:rsid w:val="00CA7338"/>
    <w:rsid w:val="00CB098D"/>
    <w:rsid w:val="00CB1CC9"/>
    <w:rsid w:val="00D1035F"/>
    <w:rsid w:val="00D20D34"/>
    <w:rsid w:val="00D565E7"/>
    <w:rsid w:val="00D71F01"/>
    <w:rsid w:val="00D87736"/>
    <w:rsid w:val="00D94F3B"/>
    <w:rsid w:val="00DB30DC"/>
    <w:rsid w:val="00DE148C"/>
    <w:rsid w:val="00DE4CBA"/>
    <w:rsid w:val="00DF1BD2"/>
    <w:rsid w:val="00DF49D1"/>
    <w:rsid w:val="00E23A05"/>
    <w:rsid w:val="00E33DC2"/>
    <w:rsid w:val="00E40529"/>
    <w:rsid w:val="00E4053D"/>
    <w:rsid w:val="00E47F8D"/>
    <w:rsid w:val="00EB5F31"/>
    <w:rsid w:val="00EE27A2"/>
    <w:rsid w:val="00EE791E"/>
    <w:rsid w:val="00F200D6"/>
    <w:rsid w:val="00F2371E"/>
    <w:rsid w:val="00F67CE3"/>
    <w:rsid w:val="00FB6A42"/>
    <w:rsid w:val="00FC1310"/>
    <w:rsid w:val="00FD4C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731DE0FF-5ED1-4F36-A3B1-DCF8FF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62097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 w:type="paragraph" w:customStyle="1" w:styleId="EinfacherAbsatz">
    <w:name w:val="[Einfacher Absatz]"/>
    <w:basedOn w:val="Standard"/>
    <w:uiPriority w:val="99"/>
    <w:rsid w:val="00D20D3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styleId="StandardWeb">
    <w:name w:val="Normal (Web)"/>
    <w:basedOn w:val="Standard"/>
    <w:uiPriority w:val="99"/>
    <w:semiHidden/>
    <w:unhideWhenUsed/>
    <w:rsid w:val="005C64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C6473"/>
    <w:rPr>
      <w:b/>
      <w:bCs/>
    </w:rPr>
  </w:style>
  <w:style w:type="character" w:customStyle="1" w:styleId="berschrift3Zchn">
    <w:name w:val="Überschrift 3 Zchn"/>
    <w:basedOn w:val="Absatz-Standardschriftart"/>
    <w:link w:val="berschrift3"/>
    <w:uiPriority w:val="9"/>
    <w:rsid w:val="00620974"/>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5989">
      <w:bodyDiv w:val="1"/>
      <w:marLeft w:val="0"/>
      <w:marRight w:val="0"/>
      <w:marTop w:val="0"/>
      <w:marBottom w:val="0"/>
      <w:divBdr>
        <w:top w:val="none" w:sz="0" w:space="0" w:color="auto"/>
        <w:left w:val="none" w:sz="0" w:space="0" w:color="auto"/>
        <w:bottom w:val="none" w:sz="0" w:space="0" w:color="auto"/>
        <w:right w:val="none" w:sz="0" w:space="0" w:color="auto"/>
      </w:divBdr>
    </w:div>
    <w:div w:id="19862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4F1CF1"/>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CEDB7-78F6-467E-941C-4061222C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Menschen für Frieden Frieden für Menschen</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Tobias Göbbel</dc:creator>
  <cp:lastModifiedBy>Tobias Gerstlauer</cp:lastModifiedBy>
  <cp:revision>5</cp:revision>
  <cp:lastPrinted>2011-01-04T08:29:00Z</cp:lastPrinted>
  <dcterms:created xsi:type="dcterms:W3CDTF">2019-04-08T11:41:00Z</dcterms:created>
  <dcterms:modified xsi:type="dcterms:W3CDTF">2019-04-11T14:33:00Z</dcterms:modified>
</cp:coreProperties>
</file>