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842" w:rsidRDefault="00EA4842" w:rsidP="00EA4842">
      <w:pPr>
        <w:spacing w:line="360" w:lineRule="auto"/>
        <w:ind w:right="1842"/>
        <w:jc w:val="both"/>
        <w:rPr>
          <w:rFonts w:asciiTheme="minorBidi" w:hAnsiTheme="minorBidi" w:cstheme="minorBidi"/>
          <w:sz w:val="28"/>
          <w:szCs w:val="28"/>
        </w:rPr>
      </w:pPr>
      <w:r>
        <w:rPr>
          <w:rFonts w:asciiTheme="minorBidi" w:hAnsiTheme="minorBidi" w:cstheme="minorBidi"/>
          <w:b/>
          <w:sz w:val="36"/>
          <w:szCs w:val="36"/>
        </w:rPr>
        <w:t>Das Oldtimer-Herz schlägt für LIQUI MOLY</w:t>
      </w:r>
    </w:p>
    <w:p w:rsidR="00EA4842" w:rsidRDefault="00EA4842" w:rsidP="00EA4842">
      <w:pPr>
        <w:spacing w:line="360" w:lineRule="auto"/>
        <w:ind w:right="1842"/>
        <w:jc w:val="both"/>
        <w:rPr>
          <w:rFonts w:asciiTheme="minorBidi" w:hAnsiTheme="minorBidi" w:cstheme="minorBidi"/>
          <w:sz w:val="28"/>
          <w:szCs w:val="28"/>
        </w:rPr>
      </w:pPr>
    </w:p>
    <w:p w:rsidR="00EA4842" w:rsidRPr="00D03178" w:rsidRDefault="00EA4842" w:rsidP="00EA4842">
      <w:pPr>
        <w:spacing w:line="360" w:lineRule="auto"/>
        <w:ind w:right="1842"/>
        <w:jc w:val="both"/>
        <w:rPr>
          <w:rFonts w:asciiTheme="minorBidi" w:hAnsiTheme="minorBidi" w:cstheme="minorBidi"/>
        </w:rPr>
      </w:pPr>
      <w:r>
        <w:rPr>
          <w:rFonts w:asciiTheme="minorBidi" w:hAnsiTheme="minorBidi" w:cstheme="minorBidi"/>
          <w:sz w:val="28"/>
          <w:szCs w:val="28"/>
        </w:rPr>
        <w:t xml:space="preserve">Leser der Motor Klassik wählen LIQUI MOLY zur besten </w:t>
      </w:r>
      <w:proofErr w:type="spellStart"/>
      <w:r>
        <w:rPr>
          <w:rFonts w:asciiTheme="minorBidi" w:hAnsiTheme="minorBidi" w:cstheme="minorBidi"/>
          <w:sz w:val="28"/>
          <w:szCs w:val="28"/>
        </w:rPr>
        <w:t>Ölmarke</w:t>
      </w:r>
      <w:proofErr w:type="spellEnd"/>
    </w:p>
    <w:p w:rsidR="00EA4842" w:rsidRDefault="00EA4842" w:rsidP="00EA4842">
      <w:pPr>
        <w:spacing w:line="360" w:lineRule="auto"/>
        <w:ind w:right="1842"/>
        <w:jc w:val="both"/>
        <w:rPr>
          <w:rFonts w:asciiTheme="minorBidi" w:hAnsiTheme="minorBidi" w:cstheme="minorBidi"/>
          <w:b/>
          <w:bCs/>
        </w:rPr>
      </w:pPr>
    </w:p>
    <w:p w:rsidR="00EA4842" w:rsidRDefault="00EA4842" w:rsidP="00EA4842">
      <w:pPr>
        <w:spacing w:after="240" w:line="360" w:lineRule="auto"/>
        <w:ind w:right="1843"/>
        <w:jc w:val="both"/>
        <w:rPr>
          <w:rFonts w:asciiTheme="minorBidi" w:hAnsiTheme="minorBidi" w:cstheme="minorBidi"/>
          <w:b/>
          <w:bCs/>
        </w:rPr>
      </w:pPr>
      <w:r>
        <w:rPr>
          <w:rFonts w:asciiTheme="minorBidi" w:hAnsiTheme="minorBidi" w:cstheme="minorBidi"/>
          <w:b/>
          <w:bCs/>
        </w:rPr>
        <w:t xml:space="preserve">April 2019 – Wer ein Faible für Oldtimer hat, hat oft auch ein Faible für Technik. Derjenige kennt sich besonders gut aus und dessen Meinung hat Gewicht. „Deswegen sind wir so stolz, dass uns die Leser der Motor Klassik zu besten </w:t>
      </w:r>
      <w:proofErr w:type="spellStart"/>
      <w:r>
        <w:rPr>
          <w:rFonts w:asciiTheme="minorBidi" w:hAnsiTheme="minorBidi" w:cstheme="minorBidi"/>
          <w:b/>
          <w:bCs/>
        </w:rPr>
        <w:t>Ölmarke</w:t>
      </w:r>
      <w:proofErr w:type="spellEnd"/>
      <w:r>
        <w:rPr>
          <w:rFonts w:asciiTheme="minorBidi" w:hAnsiTheme="minorBidi" w:cstheme="minorBidi"/>
          <w:b/>
          <w:bCs/>
        </w:rPr>
        <w:t xml:space="preserve"> gewählt haben“, sagt Ernst Prost, Geschäftsführer von LIQUI MOLY.</w:t>
      </w:r>
    </w:p>
    <w:p w:rsidR="00EA4842" w:rsidRDefault="00EA4842" w:rsidP="00EA4842">
      <w:pPr>
        <w:spacing w:after="240" w:line="360" w:lineRule="auto"/>
        <w:ind w:right="1843"/>
        <w:jc w:val="both"/>
        <w:rPr>
          <w:rFonts w:asciiTheme="minorBidi" w:hAnsiTheme="minorBidi" w:cstheme="minorBidi"/>
          <w:bCs/>
        </w:rPr>
      </w:pPr>
      <w:r>
        <w:rPr>
          <w:rFonts w:asciiTheme="minorBidi" w:hAnsiTheme="minorBidi" w:cstheme="minorBidi"/>
          <w:bCs/>
        </w:rPr>
        <w:t xml:space="preserve">Die Zeitschrift Motor Klassik rief ihre 320.000 Leser auf, die beste </w:t>
      </w:r>
      <w:proofErr w:type="spellStart"/>
      <w:r>
        <w:rPr>
          <w:rFonts w:asciiTheme="minorBidi" w:hAnsiTheme="minorBidi" w:cstheme="minorBidi"/>
          <w:bCs/>
        </w:rPr>
        <w:t>Ölmarke</w:t>
      </w:r>
      <w:proofErr w:type="spellEnd"/>
      <w:r>
        <w:rPr>
          <w:rFonts w:asciiTheme="minorBidi" w:hAnsiTheme="minorBidi" w:cstheme="minorBidi"/>
          <w:bCs/>
        </w:rPr>
        <w:t xml:space="preserve"> zu nennen. 69,1 Prozent stimmten für LIQUI MOLY, ein deutlicher Vorsprung vor den nächstplatzierten </w:t>
      </w:r>
      <w:proofErr w:type="spellStart"/>
      <w:r>
        <w:rPr>
          <w:rFonts w:asciiTheme="minorBidi" w:hAnsiTheme="minorBidi" w:cstheme="minorBidi"/>
          <w:bCs/>
        </w:rPr>
        <w:t>Castrol</w:t>
      </w:r>
      <w:proofErr w:type="spellEnd"/>
      <w:r>
        <w:rPr>
          <w:rFonts w:asciiTheme="minorBidi" w:hAnsiTheme="minorBidi" w:cstheme="minorBidi"/>
          <w:bCs/>
        </w:rPr>
        <w:t xml:space="preserve"> und Mobil. Seit acht Jahren stellt die Zeitschrift ihren Lesern diese Frage. Und </w:t>
      </w:r>
      <w:bookmarkStart w:id="0" w:name="_GoBack"/>
      <w:bookmarkEnd w:id="0"/>
      <w:r>
        <w:rPr>
          <w:rFonts w:asciiTheme="minorBidi" w:hAnsiTheme="minorBidi" w:cstheme="minorBidi"/>
          <w:bCs/>
        </w:rPr>
        <w:t xml:space="preserve">jedes Jahr steht LIQUI MOLY ganz oben auf dem Siegertreppchen der Oldtimer-Liebhaber. </w:t>
      </w:r>
    </w:p>
    <w:p w:rsidR="00EA4842" w:rsidRDefault="00EA4842" w:rsidP="00EA4842">
      <w:pPr>
        <w:spacing w:after="240" w:line="360" w:lineRule="auto"/>
        <w:ind w:right="1843"/>
        <w:jc w:val="both"/>
        <w:rPr>
          <w:rFonts w:asciiTheme="minorBidi" w:hAnsiTheme="minorBidi" w:cstheme="minorBidi"/>
          <w:bCs/>
        </w:rPr>
      </w:pPr>
      <w:r>
        <w:rPr>
          <w:rFonts w:asciiTheme="minorBidi" w:hAnsiTheme="minorBidi" w:cstheme="minorBidi"/>
          <w:bCs/>
        </w:rPr>
        <w:t xml:space="preserve">„Das ist alles andere als eine Selbstverständlichkeit für uns“, so Ernst Prost. „Wir arbeiten Jahr für Jahr, Tag für Tag hart für Spitzenqualität bei Produkten und Service.“ LIQUI MOLY führt eine separate Produktlinie für Oldtimer, die vier Öle umfasst. Zwei </w:t>
      </w:r>
      <w:proofErr w:type="spellStart"/>
      <w:r>
        <w:rPr>
          <w:rFonts w:asciiTheme="minorBidi" w:hAnsiTheme="minorBidi" w:cstheme="minorBidi"/>
          <w:bCs/>
        </w:rPr>
        <w:t>Einbereichsöle</w:t>
      </w:r>
      <w:proofErr w:type="spellEnd"/>
      <w:r>
        <w:rPr>
          <w:rFonts w:asciiTheme="minorBidi" w:hAnsiTheme="minorBidi" w:cstheme="minorBidi"/>
          <w:bCs/>
        </w:rPr>
        <w:t xml:space="preserve"> mit SAE 30 und 50, ein 20W-50 </w:t>
      </w:r>
      <w:proofErr w:type="spellStart"/>
      <w:r>
        <w:rPr>
          <w:rFonts w:asciiTheme="minorBidi" w:hAnsiTheme="minorBidi" w:cstheme="minorBidi"/>
          <w:bCs/>
        </w:rPr>
        <w:t>Mehrbereichsöl</w:t>
      </w:r>
      <w:proofErr w:type="spellEnd"/>
      <w:r>
        <w:rPr>
          <w:rFonts w:asciiTheme="minorBidi" w:hAnsiTheme="minorBidi" w:cstheme="minorBidi"/>
          <w:bCs/>
        </w:rPr>
        <w:t xml:space="preserve"> und ein </w:t>
      </w:r>
      <w:proofErr w:type="spellStart"/>
      <w:r>
        <w:rPr>
          <w:rFonts w:asciiTheme="minorBidi" w:hAnsiTheme="minorBidi" w:cstheme="minorBidi"/>
          <w:bCs/>
        </w:rPr>
        <w:t>Einbereichsöl</w:t>
      </w:r>
      <w:proofErr w:type="spellEnd"/>
      <w:r>
        <w:rPr>
          <w:rFonts w:asciiTheme="minorBidi" w:hAnsiTheme="minorBidi" w:cstheme="minorBidi"/>
          <w:bCs/>
        </w:rPr>
        <w:t xml:space="preserve"> SAE 50 eigens für historische Motorräder. Die Oldtimer-Öle von LIQUI MOLY haben spezielle Formulierungen, die auf die damalige Technik abgestimmt sind und die die seinerzeit verwendeten Materialien im Motor schonen. </w:t>
      </w:r>
    </w:p>
    <w:p w:rsidR="00EA4842" w:rsidRDefault="00EA4842" w:rsidP="00EA4842">
      <w:pPr>
        <w:spacing w:after="240" w:line="360" w:lineRule="auto"/>
        <w:ind w:right="1843"/>
        <w:jc w:val="both"/>
        <w:rPr>
          <w:rFonts w:asciiTheme="minorBidi" w:hAnsiTheme="minorBidi" w:cstheme="minorBidi"/>
          <w:bCs/>
        </w:rPr>
      </w:pPr>
      <w:r>
        <w:rPr>
          <w:rFonts w:asciiTheme="minorBidi" w:hAnsiTheme="minorBidi" w:cstheme="minorBidi"/>
          <w:bCs/>
        </w:rPr>
        <w:t xml:space="preserve">Die Auszeichnung durch die Leser von Motor Klassik ist der jüngste Titel in einer langen Reihe von Leserwahlen, die LIQUI MOLY in den letzten Wochen gewonnen hat: in der Auto Zeitung, in Auto Bild, in Auto Motor und Sport, in Motorsport aktuell und in Motorrad. „Wir bedanken uns mit einem großen Gewinnspiel, das das ganze Jahr </w:t>
      </w:r>
      <w:r>
        <w:rPr>
          <w:rFonts w:asciiTheme="minorBidi" w:hAnsiTheme="minorBidi" w:cstheme="minorBidi"/>
          <w:bCs/>
        </w:rPr>
        <w:lastRenderedPageBreak/>
        <w:t xml:space="preserve">läuft“, sagt Ernst Prost. Dabei kann jeder, der einen Ölwechsel mit LIQUI MOLY macht, den Beleg auf </w:t>
      </w:r>
      <w:hyperlink r:id="rId7" w:history="1">
        <w:r w:rsidRPr="00916F1F">
          <w:rPr>
            <w:rStyle w:val="Hyperlink"/>
            <w:rFonts w:asciiTheme="minorBidi" w:hAnsiTheme="minorBidi" w:cstheme="minorBidi"/>
            <w:bCs/>
          </w:rPr>
          <w:t>nimm-liqui-moly.de</w:t>
        </w:r>
      </w:hyperlink>
      <w:r>
        <w:rPr>
          <w:rFonts w:asciiTheme="minorBidi" w:hAnsiTheme="minorBidi" w:cstheme="minorBidi"/>
          <w:bCs/>
        </w:rPr>
        <w:t xml:space="preserve"> hochladen und unter anderem einen von drei Mercedes-Benz CLA gewinnen.</w:t>
      </w:r>
    </w:p>
    <w:p w:rsidR="00923275" w:rsidRDefault="00923275" w:rsidP="0093456E">
      <w:pPr>
        <w:keepNext/>
        <w:keepLines/>
        <w:spacing w:after="240" w:line="360" w:lineRule="auto"/>
        <w:ind w:right="1985"/>
        <w:jc w:val="both"/>
        <w:rPr>
          <w:rFonts w:ascii="Arial" w:hAnsi="Arial" w:cs="Arial"/>
          <w:b/>
          <w:bCs/>
        </w:rPr>
      </w:pPr>
    </w:p>
    <w:p w:rsidR="0076323B" w:rsidRPr="00965678" w:rsidRDefault="0076323B" w:rsidP="0093456E">
      <w:pPr>
        <w:keepNext/>
        <w:keepLines/>
        <w:spacing w:after="240" w:line="360" w:lineRule="auto"/>
        <w:ind w:right="1842"/>
        <w:rPr>
          <w:rFonts w:ascii="Arial" w:hAnsi="Arial" w:cs="Arial"/>
          <w:b/>
          <w:bCs/>
        </w:rPr>
      </w:pPr>
      <w:r w:rsidRPr="00965678">
        <w:rPr>
          <w:rFonts w:ascii="Arial" w:hAnsi="Arial" w:cs="Arial"/>
          <w:b/>
          <w:bCs/>
        </w:rPr>
        <w:t>Über LIQUI MOLY</w:t>
      </w:r>
    </w:p>
    <w:p w:rsidR="0076323B" w:rsidRDefault="0076323B" w:rsidP="0093456E">
      <w:pPr>
        <w:keepNext/>
        <w:keepLines/>
        <w:spacing w:after="240" w:line="360" w:lineRule="auto"/>
        <w:ind w:right="1843"/>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45</w:t>
      </w:r>
      <w:r w:rsidRPr="0070585A">
        <w:rPr>
          <w:rFonts w:ascii="Arial" w:hAnsi="Arial" w:cs="Arial"/>
        </w:rPr>
        <w:t xml:space="preserve"> Mio. Euro.</w:t>
      </w:r>
    </w:p>
    <w:p w:rsidR="0076323B" w:rsidRDefault="0076323B" w:rsidP="0093456E">
      <w:pPr>
        <w:spacing w:after="240" w:line="360" w:lineRule="auto"/>
        <w:ind w:right="1843"/>
        <w:rPr>
          <w:rFonts w:ascii="Arial" w:hAnsi="Arial" w:cs="Arial"/>
        </w:rPr>
      </w:pPr>
    </w:p>
    <w:p w:rsidR="0076323B" w:rsidRPr="00F1648E" w:rsidRDefault="0076323B" w:rsidP="0093456E">
      <w:pPr>
        <w:keepNext/>
        <w:keepLines/>
        <w:autoSpaceDE w:val="0"/>
        <w:autoSpaceDN w:val="0"/>
        <w:adjustRightInd w:val="0"/>
        <w:ind w:right="1842"/>
        <w:jc w:val="both"/>
        <w:rPr>
          <w:rFonts w:ascii="Arial" w:hAnsi="Arial" w:cs="Arial"/>
          <w:b/>
        </w:rPr>
      </w:pPr>
      <w:r w:rsidRPr="00F1648E">
        <w:rPr>
          <w:rFonts w:ascii="Arial" w:hAnsi="Arial" w:cs="Arial"/>
          <w:b/>
        </w:rPr>
        <w:t>Weitere Informationen erhalten Sie bei</w:t>
      </w:r>
    </w:p>
    <w:p w:rsidR="00E816B4" w:rsidRPr="00025AB1" w:rsidRDefault="00E816B4" w:rsidP="00E816B4">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LIQUI MOLY GmbH</w:t>
      </w:r>
    </w:p>
    <w:p w:rsidR="00E816B4" w:rsidRPr="00025AB1" w:rsidRDefault="00E816B4" w:rsidP="00E816B4">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 xml:space="preserve">Leiter </w:t>
      </w:r>
      <w:proofErr w:type="spellStart"/>
      <w:r>
        <w:rPr>
          <w:rFonts w:ascii="Arial" w:hAnsi="Arial" w:cs="Arial"/>
          <w:color w:val="000000"/>
          <w:lang w:val="en-US"/>
        </w:rPr>
        <w:t>Öffentlichkeitsarbeit</w:t>
      </w:r>
      <w:proofErr w:type="spellEnd"/>
      <w:r>
        <w:rPr>
          <w:rFonts w:ascii="Arial" w:hAnsi="Arial" w:cs="Arial"/>
          <w:color w:val="000000"/>
          <w:lang w:val="en-US"/>
        </w:rPr>
        <w:t xml:space="preserve"> international</w:t>
      </w:r>
    </w:p>
    <w:p w:rsidR="00E816B4" w:rsidRPr="00025AB1" w:rsidRDefault="00E816B4" w:rsidP="00E816B4">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Peter Szarafinski</w:t>
      </w:r>
    </w:p>
    <w:p w:rsidR="00E816B4" w:rsidRPr="00025AB1" w:rsidRDefault="00E816B4" w:rsidP="00E816B4">
      <w:pPr>
        <w:tabs>
          <w:tab w:val="left" w:pos="7020"/>
        </w:tabs>
        <w:autoSpaceDE w:val="0"/>
        <w:autoSpaceDN w:val="0"/>
        <w:adjustRightInd w:val="0"/>
        <w:jc w:val="both"/>
        <w:rPr>
          <w:rFonts w:ascii="Arial" w:hAnsi="Arial" w:cs="Arial"/>
          <w:color w:val="000000"/>
          <w:lang w:val="en-US"/>
        </w:rPr>
      </w:pPr>
      <w:proofErr w:type="spellStart"/>
      <w:r w:rsidRPr="00025AB1">
        <w:rPr>
          <w:rFonts w:ascii="Arial" w:hAnsi="Arial" w:cs="Arial"/>
          <w:color w:val="000000"/>
          <w:lang w:val="en-US"/>
        </w:rPr>
        <w:t>Jerg</w:t>
      </w:r>
      <w:proofErr w:type="spellEnd"/>
      <w:r w:rsidRPr="00025AB1">
        <w:rPr>
          <w:rFonts w:ascii="Arial" w:hAnsi="Arial" w:cs="Arial"/>
          <w:color w:val="000000"/>
          <w:lang w:val="en-US"/>
        </w:rPr>
        <w:t>-Wieland-Str. 4</w:t>
      </w:r>
    </w:p>
    <w:p w:rsidR="00E816B4" w:rsidRPr="00025AB1" w:rsidRDefault="00E816B4" w:rsidP="00E816B4">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89081 Ulm-Lehr</w:t>
      </w:r>
    </w:p>
    <w:p w:rsidR="00E816B4" w:rsidRPr="00025AB1" w:rsidRDefault="00814076" w:rsidP="00E816B4">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Deutschland</w:t>
      </w:r>
    </w:p>
    <w:p w:rsidR="00E816B4" w:rsidRPr="00025AB1" w:rsidRDefault="00E816B4" w:rsidP="00E816B4">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Tel.: +49 7 31/14 20 189</w:t>
      </w:r>
    </w:p>
    <w:p w:rsidR="00E816B4" w:rsidRPr="00025AB1" w:rsidRDefault="00E816B4" w:rsidP="00E816B4">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Fax: +49 7 31/14 20 82</w:t>
      </w:r>
    </w:p>
    <w:p w:rsidR="00E816B4" w:rsidRDefault="00B6004D" w:rsidP="00E816B4">
      <w:pPr>
        <w:pStyle w:val="Textkrper"/>
        <w:tabs>
          <w:tab w:val="left" w:pos="6660"/>
          <w:tab w:val="left" w:pos="7020"/>
        </w:tabs>
        <w:spacing w:line="240" w:lineRule="auto"/>
        <w:rPr>
          <w:rStyle w:val="Hyperlink"/>
          <w:rFonts w:ascii="Arial" w:hAnsi="Arial" w:cs="Arial"/>
          <w:lang w:val="en-US"/>
        </w:rPr>
      </w:pPr>
      <w:hyperlink r:id="rId8" w:history="1">
        <w:r w:rsidR="00E816B4" w:rsidRPr="00025AB1">
          <w:rPr>
            <w:rStyle w:val="Hyperlink"/>
            <w:rFonts w:ascii="Arial" w:hAnsi="Arial" w:cs="Arial"/>
            <w:lang w:val="en-US"/>
          </w:rPr>
          <w:t>peter.szarafinski@liqui-moly.de</w:t>
        </w:r>
      </w:hyperlink>
    </w:p>
    <w:p w:rsidR="006F6DB7" w:rsidRDefault="006F6DB7" w:rsidP="0093456E"/>
    <w:sectPr w:rsidR="006F6DB7">
      <w:headerReference w:type="default" r:id="rId9"/>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C07" w:rsidRDefault="00817846">
      <w:r>
        <w:separator/>
      </w:r>
    </w:p>
  </w:endnote>
  <w:endnote w:type="continuationSeparator" w:id="0">
    <w:p w:rsidR="009E4C07" w:rsidRDefault="0081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A09BC"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B6004D"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B6004D"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C07" w:rsidRDefault="00817846">
      <w:r>
        <w:separator/>
      </w:r>
    </w:p>
  </w:footnote>
  <w:footnote w:type="continuationSeparator" w:id="0">
    <w:p w:rsidR="009E4C07" w:rsidRDefault="00817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A09BC">
    <w:pPr>
      <w:pStyle w:val="Kopfzeile"/>
    </w:pPr>
    <w:r>
      <w:rPr>
        <w:noProof/>
      </w:rPr>
      <w:drawing>
        <wp:inline distT="0" distB="0" distL="0" distR="0" wp14:anchorId="0B500F1A" wp14:editId="196012E4">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ED2D15" w:rsidRDefault="00ED2D1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22D7"/>
    <w:multiLevelType w:val="hybridMultilevel"/>
    <w:tmpl w:val="FE4C5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D05700E"/>
    <w:multiLevelType w:val="hybridMultilevel"/>
    <w:tmpl w:val="276E1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B3"/>
    <w:rsid w:val="0007597B"/>
    <w:rsid w:val="00146056"/>
    <w:rsid w:val="00171A88"/>
    <w:rsid w:val="001B3560"/>
    <w:rsid w:val="001B5D03"/>
    <w:rsid w:val="002A23D1"/>
    <w:rsid w:val="00340327"/>
    <w:rsid w:val="00397735"/>
    <w:rsid w:val="003F139A"/>
    <w:rsid w:val="004010DB"/>
    <w:rsid w:val="0040250E"/>
    <w:rsid w:val="00407DBD"/>
    <w:rsid w:val="00414B4E"/>
    <w:rsid w:val="00481D4D"/>
    <w:rsid w:val="00502621"/>
    <w:rsid w:val="00543FD5"/>
    <w:rsid w:val="00552548"/>
    <w:rsid w:val="00552621"/>
    <w:rsid w:val="00650851"/>
    <w:rsid w:val="00687E30"/>
    <w:rsid w:val="006A2127"/>
    <w:rsid w:val="006F6DB7"/>
    <w:rsid w:val="007004BA"/>
    <w:rsid w:val="00704F4B"/>
    <w:rsid w:val="0076323B"/>
    <w:rsid w:val="007773D8"/>
    <w:rsid w:val="007F4273"/>
    <w:rsid w:val="00814076"/>
    <w:rsid w:val="00817846"/>
    <w:rsid w:val="00891308"/>
    <w:rsid w:val="00913A85"/>
    <w:rsid w:val="00922361"/>
    <w:rsid w:val="00923275"/>
    <w:rsid w:val="00930605"/>
    <w:rsid w:val="0093456E"/>
    <w:rsid w:val="00960252"/>
    <w:rsid w:val="009A7877"/>
    <w:rsid w:val="009D5E82"/>
    <w:rsid w:val="009E4C07"/>
    <w:rsid w:val="009E6EFD"/>
    <w:rsid w:val="00A01082"/>
    <w:rsid w:val="00A35CCC"/>
    <w:rsid w:val="00A70220"/>
    <w:rsid w:val="00B22ABF"/>
    <w:rsid w:val="00B6004D"/>
    <w:rsid w:val="00C0217C"/>
    <w:rsid w:val="00C13BB3"/>
    <w:rsid w:val="00CA09BC"/>
    <w:rsid w:val="00D9588B"/>
    <w:rsid w:val="00D967D4"/>
    <w:rsid w:val="00DA6B2B"/>
    <w:rsid w:val="00DB54BE"/>
    <w:rsid w:val="00E816B4"/>
    <w:rsid w:val="00EA4842"/>
    <w:rsid w:val="00EC6226"/>
    <w:rsid w:val="00ED2D15"/>
    <w:rsid w:val="00F139DF"/>
    <w:rsid w:val="00F523A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34CC8-1D2A-43B3-9984-EFB919D4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3BB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13BB3"/>
    <w:pPr>
      <w:tabs>
        <w:tab w:val="center" w:pos="4536"/>
        <w:tab w:val="right" w:pos="9072"/>
      </w:tabs>
    </w:pPr>
  </w:style>
  <w:style w:type="character" w:customStyle="1" w:styleId="KopfzeileZchn">
    <w:name w:val="Kopfzeile Zchn"/>
    <w:basedOn w:val="Absatz-Standardschriftart"/>
    <w:link w:val="Kopfzeile"/>
    <w:rsid w:val="00C13BB3"/>
    <w:rPr>
      <w:rFonts w:ascii="Times New Roman" w:eastAsia="Times New Roman" w:hAnsi="Times New Roman" w:cs="Times New Roman"/>
      <w:sz w:val="24"/>
      <w:szCs w:val="24"/>
      <w:lang w:eastAsia="de-DE"/>
    </w:rPr>
  </w:style>
  <w:style w:type="paragraph" w:styleId="Fuzeile">
    <w:name w:val="footer"/>
    <w:basedOn w:val="Standard"/>
    <w:link w:val="FuzeileZchn"/>
    <w:rsid w:val="00C13BB3"/>
    <w:pPr>
      <w:tabs>
        <w:tab w:val="center" w:pos="4536"/>
        <w:tab w:val="right" w:pos="9072"/>
      </w:tabs>
    </w:pPr>
  </w:style>
  <w:style w:type="character" w:customStyle="1" w:styleId="FuzeileZchn">
    <w:name w:val="Fußzeile Zchn"/>
    <w:basedOn w:val="Absatz-Standardschriftart"/>
    <w:link w:val="Fuzeile"/>
    <w:rsid w:val="00C13BB3"/>
    <w:rPr>
      <w:rFonts w:ascii="Times New Roman" w:eastAsia="Times New Roman" w:hAnsi="Times New Roman" w:cs="Times New Roman"/>
      <w:sz w:val="24"/>
      <w:szCs w:val="24"/>
      <w:lang w:eastAsia="de-DE"/>
    </w:rPr>
  </w:style>
  <w:style w:type="character" w:styleId="Seitenzahl">
    <w:name w:val="page number"/>
    <w:basedOn w:val="Absatz-Standardschriftart"/>
    <w:rsid w:val="00C13BB3"/>
  </w:style>
  <w:style w:type="character" w:styleId="Hyperlink">
    <w:name w:val="Hyperlink"/>
    <w:rsid w:val="0076323B"/>
    <w:rPr>
      <w:color w:val="0000FF"/>
      <w:u w:val="single"/>
    </w:rPr>
  </w:style>
  <w:style w:type="paragraph" w:styleId="Listenabsatz">
    <w:name w:val="List Paragraph"/>
    <w:basedOn w:val="Standard"/>
    <w:uiPriority w:val="34"/>
    <w:qFormat/>
    <w:rsid w:val="00397735"/>
    <w:pPr>
      <w:ind w:left="720"/>
      <w:contextualSpacing/>
    </w:pPr>
  </w:style>
  <w:style w:type="paragraph" w:styleId="Textkrper">
    <w:name w:val="Body Text"/>
    <w:basedOn w:val="Standard"/>
    <w:link w:val="TextkrperZchn"/>
    <w:rsid w:val="00E816B4"/>
    <w:pPr>
      <w:spacing w:line="360" w:lineRule="auto"/>
      <w:jc w:val="both"/>
    </w:pPr>
  </w:style>
  <w:style w:type="character" w:customStyle="1" w:styleId="TextkrperZchn">
    <w:name w:val="Textkörper Zchn"/>
    <w:basedOn w:val="Absatz-Standardschriftart"/>
    <w:link w:val="Textkrper"/>
    <w:rsid w:val="00E816B4"/>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mm-liqui-moly.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2328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Tobias Gerstlauer</cp:lastModifiedBy>
  <cp:revision>5</cp:revision>
  <dcterms:created xsi:type="dcterms:W3CDTF">2019-04-10T13:46:00Z</dcterms:created>
  <dcterms:modified xsi:type="dcterms:W3CDTF">2019-04-11T06:31:00Z</dcterms:modified>
</cp:coreProperties>
</file>