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bookmarkStart w:id="0" w:name="_GoBack"/>
      <w:bookmarkEnd w:id="0"/>
    </w:p>
    <w:p w14:paraId="7AA3F15F" w14:textId="77777777" w:rsidR="00BC636E" w:rsidRPr="007B4AEE" w:rsidRDefault="00BC636E" w:rsidP="00BC636E">
      <w:pPr>
        <w:spacing w:line="360" w:lineRule="auto"/>
        <w:ind w:right="1843"/>
        <w:jc w:val="both"/>
        <w:rPr>
          <w:rFonts w:ascii="Arial" w:hAnsi="Arial" w:cs="Arial"/>
          <w:b/>
          <w:sz w:val="36"/>
          <w:szCs w:val="36"/>
        </w:rPr>
      </w:pPr>
      <w:r w:rsidRPr="007B4AEE">
        <w:rPr>
          <w:rFonts w:ascii="Arial" w:hAnsi="Arial" w:cs="Arial"/>
          <w:b/>
          <w:sz w:val="36"/>
          <w:szCs w:val="36"/>
        </w:rPr>
        <w:t>LIQUI MOLY</w:t>
      </w:r>
      <w:r>
        <w:rPr>
          <w:rFonts w:ascii="Arial" w:hAnsi="Arial" w:cs="Arial"/>
          <w:b/>
          <w:sz w:val="36"/>
          <w:szCs w:val="36"/>
        </w:rPr>
        <w:t xml:space="preserve"> macht die Fünfe voll</w:t>
      </w:r>
    </w:p>
    <w:p w14:paraId="7E6FBBB3" w14:textId="77777777" w:rsidR="00BC636E" w:rsidRPr="007B4AEE" w:rsidRDefault="00BC636E" w:rsidP="00BC636E">
      <w:pPr>
        <w:spacing w:line="360" w:lineRule="auto"/>
        <w:ind w:right="1843"/>
        <w:jc w:val="both"/>
        <w:rPr>
          <w:rFonts w:ascii="Arial" w:hAnsi="Arial" w:cs="Arial"/>
        </w:rPr>
      </w:pPr>
    </w:p>
    <w:p w14:paraId="1F80BB57" w14:textId="77777777" w:rsidR="00BC636E" w:rsidRDefault="00BC636E" w:rsidP="00BC636E">
      <w:pPr>
        <w:spacing w:line="360" w:lineRule="auto"/>
        <w:ind w:right="1843"/>
        <w:jc w:val="both"/>
        <w:rPr>
          <w:rFonts w:ascii="Arial" w:hAnsi="Arial" w:cs="Arial"/>
          <w:sz w:val="28"/>
          <w:szCs w:val="28"/>
        </w:rPr>
      </w:pPr>
      <w:r w:rsidRPr="007B4AEE">
        <w:rPr>
          <w:rFonts w:ascii="Arial" w:hAnsi="Arial" w:cs="Arial"/>
          <w:sz w:val="28"/>
          <w:szCs w:val="28"/>
        </w:rPr>
        <w:t>„Werkstatt aktuell“</w:t>
      </w:r>
      <w:r>
        <w:rPr>
          <w:rFonts w:ascii="Arial" w:hAnsi="Arial" w:cs="Arial"/>
          <w:sz w:val="28"/>
          <w:szCs w:val="28"/>
        </w:rPr>
        <w:t>-Leser</w:t>
      </w:r>
      <w:r w:rsidRPr="007B4AEE">
        <w:rPr>
          <w:rFonts w:ascii="Arial" w:hAnsi="Arial" w:cs="Arial"/>
          <w:sz w:val="28"/>
          <w:szCs w:val="28"/>
        </w:rPr>
        <w:t xml:space="preserve"> </w:t>
      </w:r>
      <w:r>
        <w:rPr>
          <w:rFonts w:ascii="Arial" w:hAnsi="Arial" w:cs="Arial"/>
          <w:sz w:val="28"/>
          <w:szCs w:val="28"/>
        </w:rPr>
        <w:t>wählen deutschen</w:t>
      </w:r>
      <w:r w:rsidRPr="007B4AEE">
        <w:rPr>
          <w:rFonts w:ascii="Arial" w:hAnsi="Arial" w:cs="Arial"/>
          <w:sz w:val="28"/>
          <w:szCs w:val="28"/>
        </w:rPr>
        <w:t xml:space="preserve"> </w:t>
      </w:r>
      <w:r>
        <w:rPr>
          <w:rFonts w:ascii="Arial" w:hAnsi="Arial" w:cs="Arial"/>
          <w:sz w:val="28"/>
          <w:szCs w:val="28"/>
        </w:rPr>
        <w:t>Hersteller zum fünften Mal in Folge zur besten Schmierstoffmarke</w:t>
      </w:r>
      <w:r w:rsidRPr="007B4AEE">
        <w:rPr>
          <w:rFonts w:ascii="Arial" w:hAnsi="Arial" w:cs="Arial"/>
          <w:sz w:val="28"/>
          <w:szCs w:val="28"/>
        </w:rPr>
        <w:t xml:space="preserve"> </w:t>
      </w:r>
    </w:p>
    <w:p w14:paraId="289FAF15" w14:textId="77777777" w:rsidR="00BC636E" w:rsidRDefault="00BC636E" w:rsidP="00BC636E">
      <w:pPr>
        <w:spacing w:line="360" w:lineRule="auto"/>
        <w:ind w:right="1843"/>
        <w:jc w:val="both"/>
        <w:rPr>
          <w:rFonts w:ascii="Arial" w:hAnsi="Arial" w:cs="Arial"/>
        </w:rPr>
      </w:pPr>
    </w:p>
    <w:p w14:paraId="110C6E22" w14:textId="77777777" w:rsidR="00BC636E" w:rsidRDefault="00BC636E" w:rsidP="00BC636E">
      <w:pPr>
        <w:spacing w:line="360" w:lineRule="auto"/>
        <w:ind w:right="1843"/>
        <w:jc w:val="both"/>
        <w:rPr>
          <w:rFonts w:ascii="Arial" w:hAnsi="Arial" w:cs="Arial"/>
          <w:b/>
        </w:rPr>
      </w:pPr>
      <w:r w:rsidRPr="007B4AEE">
        <w:rPr>
          <w:rFonts w:ascii="Arial" w:hAnsi="Arial" w:cs="Arial"/>
          <w:b/>
        </w:rPr>
        <w:t>Juli 201</w:t>
      </w:r>
      <w:r>
        <w:rPr>
          <w:rFonts w:ascii="Arial" w:hAnsi="Arial" w:cs="Arial"/>
          <w:b/>
        </w:rPr>
        <w:t>8</w:t>
      </w:r>
      <w:r w:rsidRPr="007B4AEE">
        <w:rPr>
          <w:rFonts w:ascii="Arial" w:hAnsi="Arial" w:cs="Arial"/>
          <w:b/>
        </w:rPr>
        <w:t xml:space="preserve"> – </w:t>
      </w:r>
      <w:r>
        <w:rPr>
          <w:rFonts w:ascii="Arial" w:hAnsi="Arial" w:cs="Arial"/>
          <w:b/>
        </w:rPr>
        <w:t xml:space="preserve">Seit fünf Jahren können die Leser des Fachtitels „Werkstatt aktuell“ die besten Marken der Nutzfahrzeugbranche wählen. Und auch im fünften Jahr ist LIQUI MOLY die beliebteste Schmierstoffmarke. „Diese Kontinuität ist bemerkenswert und ein Vertrauensbeweis der Branche in unsere Produkte. Das macht uns stolz und glücklich“, sagte der Nationale Verkaufsleiter im Fachhandelsbetrieb, Werner </w:t>
      </w:r>
      <w:proofErr w:type="spellStart"/>
      <w:r>
        <w:rPr>
          <w:rFonts w:ascii="Arial" w:hAnsi="Arial" w:cs="Arial"/>
          <w:b/>
        </w:rPr>
        <w:t>Lehmkemper</w:t>
      </w:r>
      <w:proofErr w:type="spellEnd"/>
      <w:r>
        <w:rPr>
          <w:rFonts w:ascii="Arial" w:hAnsi="Arial" w:cs="Arial"/>
          <w:b/>
        </w:rPr>
        <w:t xml:space="preserve"> bei der Verleihung während des Truck-Grand-Prix am Nürburgring.</w:t>
      </w:r>
    </w:p>
    <w:p w14:paraId="24E9B5FE" w14:textId="77777777" w:rsidR="00BC636E" w:rsidRPr="000C2A41" w:rsidRDefault="00BC636E" w:rsidP="00BC636E">
      <w:pPr>
        <w:spacing w:line="360" w:lineRule="auto"/>
        <w:ind w:right="1843"/>
        <w:jc w:val="both"/>
        <w:rPr>
          <w:rFonts w:ascii="Arial" w:hAnsi="Arial" w:cs="Arial"/>
        </w:rPr>
      </w:pPr>
    </w:p>
    <w:p w14:paraId="34F7881F" w14:textId="77777777" w:rsidR="00BC636E" w:rsidRDefault="00BC636E" w:rsidP="00BC636E">
      <w:pPr>
        <w:spacing w:line="360" w:lineRule="auto"/>
        <w:ind w:right="1843"/>
        <w:jc w:val="both"/>
        <w:rPr>
          <w:rFonts w:ascii="Arial" w:hAnsi="Arial" w:cs="Arial"/>
        </w:rPr>
      </w:pPr>
      <w:r>
        <w:rPr>
          <w:rFonts w:ascii="Arial" w:hAnsi="Arial" w:cs="Arial"/>
        </w:rPr>
        <w:t xml:space="preserve">Inzwischen könnte sich der deutsche Schmierstoffhersteller getrost das Etikett Seriensieger aufkleben. Wie im PKW-Segment, wo LIQUI MOLY seit beinahe einem Jahrzehnt von den Lesern der großen deutschen Autozeitschriften zur besten </w:t>
      </w:r>
      <w:proofErr w:type="spellStart"/>
      <w:r>
        <w:rPr>
          <w:rFonts w:ascii="Arial" w:hAnsi="Arial" w:cs="Arial"/>
        </w:rPr>
        <w:t>Ölmarke</w:t>
      </w:r>
      <w:proofErr w:type="spellEnd"/>
      <w:r>
        <w:rPr>
          <w:rFonts w:ascii="Arial" w:hAnsi="Arial" w:cs="Arial"/>
        </w:rPr>
        <w:t xml:space="preserve"> gewählt wird, heimst auch die Nutzfahrzeugsparte ein um den anderen Titel ein. „Im Unterschied dazu ist es uns im NFZ-Bereich gelungen von der ersten Leserwahl an immer ganz oben auf dem Treppchen zu stehen“, so Werner </w:t>
      </w:r>
      <w:proofErr w:type="spellStart"/>
      <w:r>
        <w:rPr>
          <w:rFonts w:ascii="Arial" w:hAnsi="Arial" w:cs="Arial"/>
        </w:rPr>
        <w:t>Lehmkemper</w:t>
      </w:r>
      <w:proofErr w:type="spellEnd"/>
      <w:r>
        <w:rPr>
          <w:rFonts w:ascii="Arial" w:hAnsi="Arial" w:cs="Arial"/>
        </w:rPr>
        <w:t>.</w:t>
      </w:r>
    </w:p>
    <w:p w14:paraId="172DE59B" w14:textId="77777777" w:rsidR="00BC636E" w:rsidRDefault="00BC636E" w:rsidP="00BC636E">
      <w:pPr>
        <w:spacing w:line="360" w:lineRule="auto"/>
        <w:ind w:right="1843"/>
        <w:jc w:val="both"/>
        <w:rPr>
          <w:rFonts w:ascii="Arial" w:hAnsi="Arial" w:cs="Arial"/>
        </w:rPr>
      </w:pPr>
    </w:p>
    <w:p w14:paraId="56CE24B4" w14:textId="77777777" w:rsidR="00BC636E" w:rsidRDefault="00BC636E" w:rsidP="00BC636E">
      <w:pPr>
        <w:spacing w:line="360" w:lineRule="auto"/>
        <w:ind w:right="1843"/>
        <w:jc w:val="both"/>
        <w:rPr>
          <w:rFonts w:ascii="Arial" w:hAnsi="Arial" w:cs="Arial"/>
        </w:rPr>
      </w:pPr>
      <w:r>
        <w:rPr>
          <w:rFonts w:ascii="Arial" w:hAnsi="Arial" w:cs="Arial"/>
        </w:rPr>
        <w:t xml:space="preserve">Für den Nationalen Verkaufsleiter im Fachhandelsvertrieb hat der Wahlsieg eine ganz besondere Bedeutung, weil die Leser von „Werkstatt aktuell“ Profis sind. „Sie setzen die Produkte jeden Tag ein und wissen ganz genau, welches ihren Arbeitsalltag erleichtert und worauf sie sich blind verlassen können.“ Und dazu gehören die Produkte der besten von 90 Marken, die in 15 Kategorien gegeneinander antraten. In der für „Öle und Schmierstoffe“ landete LIQUI MOLY ganz oben und mit noch größeren Vorsprung als im </w:t>
      </w:r>
      <w:r>
        <w:rPr>
          <w:rFonts w:ascii="Arial" w:hAnsi="Arial" w:cs="Arial"/>
        </w:rPr>
        <w:lastRenderedPageBreak/>
        <w:t xml:space="preserve">Jahr zuvor. In der aktuellen Leserwahl entschieden sich 47,9 Prozent der Befragten für die Schmierstoffmarke aus Deutschland. Das sind 5,8 Prozent mehr als 2017. So vergrößert sich der Abstand auf die Wettbewerber weiter: Für </w:t>
      </w:r>
      <w:proofErr w:type="spellStart"/>
      <w:r>
        <w:rPr>
          <w:rFonts w:ascii="Arial" w:hAnsi="Arial" w:cs="Arial"/>
        </w:rPr>
        <w:t>Castrol</w:t>
      </w:r>
      <w:proofErr w:type="spellEnd"/>
      <w:r>
        <w:rPr>
          <w:rFonts w:ascii="Arial" w:hAnsi="Arial" w:cs="Arial"/>
        </w:rPr>
        <w:t xml:space="preserve"> votierten 16,2 Prozent und für Mobil, 12 Prozent.</w:t>
      </w:r>
    </w:p>
    <w:p w14:paraId="3D62EC7A" w14:textId="77777777" w:rsidR="00BC636E" w:rsidRDefault="00BC636E" w:rsidP="00BC636E">
      <w:pPr>
        <w:spacing w:line="360" w:lineRule="auto"/>
        <w:ind w:right="1843"/>
        <w:jc w:val="both"/>
        <w:rPr>
          <w:rFonts w:ascii="Arial" w:hAnsi="Arial" w:cs="Arial"/>
        </w:rPr>
      </w:pPr>
    </w:p>
    <w:p w14:paraId="1716CB0E" w14:textId="77777777" w:rsidR="00BC636E" w:rsidRDefault="00BC636E" w:rsidP="00BC636E">
      <w:pPr>
        <w:spacing w:line="360" w:lineRule="auto"/>
        <w:ind w:right="1843"/>
        <w:jc w:val="both"/>
        <w:rPr>
          <w:rFonts w:ascii="Arial" w:hAnsi="Arial" w:cs="Arial"/>
        </w:rPr>
      </w:pPr>
      <w:r>
        <w:rPr>
          <w:rFonts w:ascii="Arial" w:hAnsi="Arial" w:cs="Arial"/>
        </w:rPr>
        <w:t xml:space="preserve">Zum Doppelerfolg fehlten weniger als fünf Prozentpunkte, denn in der Rubrik „Pflegen und Reinigen“ rangiert LIQUI MOLY mit 23,2 Prozent auf dem zweiten Platz hinter </w:t>
      </w:r>
      <w:proofErr w:type="spellStart"/>
      <w:r>
        <w:rPr>
          <w:rFonts w:ascii="Arial" w:hAnsi="Arial" w:cs="Arial"/>
        </w:rPr>
        <w:t>Sonax</w:t>
      </w:r>
      <w:proofErr w:type="spellEnd"/>
      <w:r>
        <w:rPr>
          <w:rFonts w:ascii="Arial" w:hAnsi="Arial" w:cs="Arial"/>
        </w:rPr>
        <w:t xml:space="preserve"> mit 27,5 Prozent. Auf Rang drei ist Caramba mit 14,1 Prozent. Für den Nationalen Verkaufsleiter im Fachhandelsvertrieb liegt der andauernde Erfolg auf der Hand: „In der vergleichsweise jungen NFZ-Sparte haben wir die mehr als sechs Jahrzehnte währenden Erfahrungen im PKW-Bereich genutzt und in entsprechender Form übertragen.“</w:t>
      </w:r>
    </w:p>
    <w:p w14:paraId="60789D8B" w14:textId="77777777" w:rsidR="00BC636E" w:rsidRDefault="00BC636E" w:rsidP="00BC636E">
      <w:pPr>
        <w:spacing w:line="360" w:lineRule="auto"/>
        <w:ind w:right="1843"/>
        <w:jc w:val="both"/>
        <w:rPr>
          <w:rFonts w:ascii="Arial" w:hAnsi="Arial" w:cs="Arial"/>
        </w:rPr>
      </w:pPr>
    </w:p>
    <w:p w14:paraId="0E40C5F3" w14:textId="77777777" w:rsidR="00BC636E" w:rsidRPr="00BF677A" w:rsidRDefault="00BC636E" w:rsidP="00BC636E">
      <w:pPr>
        <w:spacing w:line="360" w:lineRule="auto"/>
        <w:ind w:right="1843"/>
        <w:jc w:val="both"/>
        <w:rPr>
          <w:rFonts w:ascii="Arial" w:hAnsi="Arial" w:cs="Arial"/>
        </w:rPr>
      </w:pPr>
      <w:r>
        <w:rPr>
          <w:rFonts w:ascii="Arial" w:hAnsi="Arial" w:cs="Arial"/>
        </w:rPr>
        <w:t xml:space="preserve">Ein anderer Faktor mutet beinahe etwas aus der Mode gekommen an, ist aber ein Eckpfeiler des gesamten Unternehmens: harte Arbeit. „Wir legen uns jeden Tag in die Riemen. Das ist anstrengend, aber nur so kommt man vorwärts. Und wie bei einem sehr guten Ruderteam Abstimmung und Koordination stimmen müssen, arbeiten wir bei LIQUI MOLY höchst präzise und mit Leidenschaft“, betont Werner </w:t>
      </w:r>
      <w:proofErr w:type="spellStart"/>
      <w:r>
        <w:rPr>
          <w:rFonts w:ascii="Arial" w:hAnsi="Arial" w:cs="Arial"/>
        </w:rPr>
        <w:t>Lehmkemper</w:t>
      </w:r>
      <w:proofErr w:type="spellEnd"/>
      <w:r>
        <w:rPr>
          <w:rFonts w:ascii="Arial" w:hAnsi="Arial" w:cs="Arial"/>
        </w:rPr>
        <w:t>. „Und das bleibt so, weshalb wir uns der Herausforderung eines sechsten Titels in Folge selbstbewusst stellen.“</w:t>
      </w:r>
    </w:p>
    <w:p w14:paraId="41C5DD8A" w14:textId="77777777" w:rsidR="002D23B6" w:rsidRDefault="002D23B6" w:rsidP="002D2638">
      <w:pPr>
        <w:spacing w:line="360" w:lineRule="auto"/>
        <w:ind w:right="1984"/>
        <w:rPr>
          <w:rFonts w:ascii="Arial" w:hAnsi="Arial" w:cs="Arial"/>
        </w:rPr>
      </w:pPr>
    </w:p>
    <w:p w14:paraId="0B50DD3E" w14:textId="77777777" w:rsidR="00DB2399" w:rsidRPr="00AB427F" w:rsidRDefault="00DB2399" w:rsidP="002D2638">
      <w:pPr>
        <w:spacing w:line="360" w:lineRule="auto"/>
        <w:ind w:right="1984"/>
        <w:rPr>
          <w:rFonts w:ascii="Arial" w:hAnsi="Arial" w:cs="Arial"/>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3FB6A4FF" w14:textId="5BA9ED9E" w:rsidR="00BD1F33" w:rsidRPr="00965678" w:rsidRDefault="00BD1F33" w:rsidP="002D2638">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lastRenderedPageBreak/>
        <w:t>Ölmarke</w:t>
      </w:r>
      <w:proofErr w:type="spellEnd"/>
      <w:r w:rsidRPr="0070585A">
        <w:rPr>
          <w:rFonts w:ascii="Arial" w:hAnsi="Arial" w:cs="Arial"/>
        </w:rPr>
        <w:t xml:space="preserve"> gewählt. Das Unternehmen verkauft seine Produkte in über 120 Ländern und erwirtschaftete 2017 einen Umsatz von 532 Mio. Euro.</w:t>
      </w:r>
    </w:p>
    <w:p w14:paraId="593C4F1F"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F00118"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F00118">
          <w:rPr>
            <w:noProof/>
          </w:rPr>
          <w:t>1</w:t>
        </w:r>
        <w:r>
          <w:fldChar w:fldCharType="end"/>
        </w:r>
      </w:p>
    </w:sdtContent>
  </w:sdt>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654C2" w14:textId="77777777" w:rsidR="009416A4" w:rsidRDefault="009416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0121F" w14:textId="77777777" w:rsidR="009416A4" w:rsidRDefault="009416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5836A338"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4EA87" w14:textId="77777777" w:rsidR="009416A4" w:rsidRDefault="009416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1153"/>
    <w:rsid w:val="001045CF"/>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2762D"/>
    <w:rsid w:val="004337A4"/>
    <w:rsid w:val="00437847"/>
    <w:rsid w:val="00461526"/>
    <w:rsid w:val="0046357E"/>
    <w:rsid w:val="00465DFC"/>
    <w:rsid w:val="0047120D"/>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61192D"/>
    <w:rsid w:val="00614549"/>
    <w:rsid w:val="00633B0C"/>
    <w:rsid w:val="0064765E"/>
    <w:rsid w:val="00647FD8"/>
    <w:rsid w:val="00661674"/>
    <w:rsid w:val="00663E4D"/>
    <w:rsid w:val="00677650"/>
    <w:rsid w:val="00684069"/>
    <w:rsid w:val="006B002E"/>
    <w:rsid w:val="006B12A8"/>
    <w:rsid w:val="006B2FC1"/>
    <w:rsid w:val="006C5E10"/>
    <w:rsid w:val="006F28C3"/>
    <w:rsid w:val="006F3EA5"/>
    <w:rsid w:val="00704291"/>
    <w:rsid w:val="0070585A"/>
    <w:rsid w:val="00730A91"/>
    <w:rsid w:val="00733B62"/>
    <w:rsid w:val="00767BB0"/>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509E"/>
    <w:rsid w:val="0089372E"/>
    <w:rsid w:val="008B15DD"/>
    <w:rsid w:val="008C075A"/>
    <w:rsid w:val="008E3CD1"/>
    <w:rsid w:val="008F1CF4"/>
    <w:rsid w:val="00903EB6"/>
    <w:rsid w:val="00934915"/>
    <w:rsid w:val="00934AEC"/>
    <w:rsid w:val="009416A4"/>
    <w:rsid w:val="009640E3"/>
    <w:rsid w:val="00990E28"/>
    <w:rsid w:val="009B5AB0"/>
    <w:rsid w:val="009C1FDC"/>
    <w:rsid w:val="009C3944"/>
    <w:rsid w:val="009D0C2F"/>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31F64"/>
    <w:rsid w:val="00B56EC1"/>
    <w:rsid w:val="00B74E44"/>
    <w:rsid w:val="00B77095"/>
    <w:rsid w:val="00B87BF5"/>
    <w:rsid w:val="00BA2E3D"/>
    <w:rsid w:val="00BA52B6"/>
    <w:rsid w:val="00BC636E"/>
    <w:rsid w:val="00BD1F33"/>
    <w:rsid w:val="00BD2739"/>
    <w:rsid w:val="00BD5AE5"/>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729B1"/>
    <w:rsid w:val="00D757DA"/>
    <w:rsid w:val="00DB0838"/>
    <w:rsid w:val="00DB2399"/>
    <w:rsid w:val="00DC3E5E"/>
    <w:rsid w:val="00DD0F54"/>
    <w:rsid w:val="00DD3D61"/>
    <w:rsid w:val="00DE6BD8"/>
    <w:rsid w:val="00DF1162"/>
    <w:rsid w:val="00E07F71"/>
    <w:rsid w:val="00E2079C"/>
    <w:rsid w:val="00E324E0"/>
    <w:rsid w:val="00E4010F"/>
    <w:rsid w:val="00E57DF9"/>
    <w:rsid w:val="00E636AC"/>
    <w:rsid w:val="00E81A6E"/>
    <w:rsid w:val="00EA36D7"/>
    <w:rsid w:val="00EC218A"/>
    <w:rsid w:val="00EC46BE"/>
    <w:rsid w:val="00EC5642"/>
    <w:rsid w:val="00ED741A"/>
    <w:rsid w:val="00ED797C"/>
    <w:rsid w:val="00EE015B"/>
    <w:rsid w:val="00EE0F15"/>
    <w:rsid w:val="00EF010D"/>
    <w:rsid w:val="00EF255A"/>
    <w:rsid w:val="00F00118"/>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3B526-73BA-40D3-AC54-F88348D7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2018-07-02T08:46:00Z</dcterms:created>
  <dcterms:modified xsi:type="dcterms:W3CDTF">2018-07-02T10:44:00Z</dcterms:modified>
</cp:coreProperties>
</file>