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93CBA" w14:textId="77777777" w:rsidR="00993676" w:rsidRPr="00993676" w:rsidRDefault="00993676" w:rsidP="00993676">
      <w:pPr>
        <w:spacing w:line="360" w:lineRule="auto"/>
        <w:ind w:right="1843"/>
        <w:jc w:val="both"/>
        <w:rPr>
          <w:rFonts w:ascii="Arial" w:hAnsi="Arial" w:cs="Arial"/>
        </w:rPr>
      </w:pPr>
      <w:bookmarkStart w:id="0" w:name="_GoBack"/>
      <w:bookmarkEnd w:id="0"/>
    </w:p>
    <w:p w14:paraId="46E31DE4" w14:textId="77777777" w:rsidR="00993676" w:rsidRPr="007B4AEE" w:rsidRDefault="00993676" w:rsidP="00993676">
      <w:pPr>
        <w:spacing w:line="360" w:lineRule="auto"/>
        <w:ind w:right="1843"/>
        <w:jc w:val="both"/>
        <w:rPr>
          <w:rFonts w:ascii="Arial" w:hAnsi="Arial" w:cs="Arial"/>
          <w:b/>
          <w:sz w:val="36"/>
          <w:szCs w:val="36"/>
        </w:rPr>
      </w:pPr>
      <w:proofErr w:type="spellStart"/>
      <w:r w:rsidRPr="007B4AEE">
        <w:rPr>
          <w:rFonts w:ascii="Arial" w:hAnsi="Arial" w:cs="Arial"/>
          <w:b/>
          <w:sz w:val="36"/>
          <w:szCs w:val="36"/>
        </w:rPr>
        <w:t>Nfz</w:t>
      </w:r>
      <w:proofErr w:type="spellEnd"/>
      <w:r w:rsidRPr="007B4AEE">
        <w:rPr>
          <w:rFonts w:ascii="Arial" w:hAnsi="Arial" w:cs="Arial"/>
          <w:b/>
          <w:sz w:val="36"/>
          <w:szCs w:val="36"/>
        </w:rPr>
        <w:t>-Werkstätten vertrauen auf LIQUI MOLY</w:t>
      </w:r>
    </w:p>
    <w:p w14:paraId="11FE7E76" w14:textId="77777777" w:rsidR="00993676" w:rsidRPr="007B4AEE" w:rsidRDefault="00993676" w:rsidP="00993676">
      <w:pPr>
        <w:spacing w:line="360" w:lineRule="auto"/>
        <w:ind w:right="1843"/>
        <w:jc w:val="both"/>
        <w:rPr>
          <w:rFonts w:ascii="Arial" w:hAnsi="Arial" w:cs="Arial"/>
        </w:rPr>
      </w:pPr>
    </w:p>
    <w:p w14:paraId="6B46250B" w14:textId="77777777" w:rsidR="00993676" w:rsidRDefault="00993676" w:rsidP="00993676">
      <w:pPr>
        <w:spacing w:line="360" w:lineRule="auto"/>
        <w:ind w:right="1843"/>
        <w:jc w:val="both"/>
        <w:rPr>
          <w:rFonts w:ascii="Arial" w:hAnsi="Arial" w:cs="Arial"/>
          <w:sz w:val="28"/>
          <w:szCs w:val="28"/>
        </w:rPr>
      </w:pPr>
      <w:r w:rsidRPr="007B4AEE">
        <w:rPr>
          <w:rFonts w:ascii="Arial" w:hAnsi="Arial" w:cs="Arial"/>
          <w:sz w:val="28"/>
          <w:szCs w:val="28"/>
        </w:rPr>
        <w:t xml:space="preserve">Leser des Fachtitels „Werkstatt aktuell“ stimmen für schwäbischen Schmierstoffspezialist als beste </w:t>
      </w:r>
      <w:proofErr w:type="spellStart"/>
      <w:r w:rsidRPr="007B4AEE">
        <w:rPr>
          <w:rFonts w:ascii="Arial" w:hAnsi="Arial" w:cs="Arial"/>
          <w:sz w:val="28"/>
          <w:szCs w:val="28"/>
        </w:rPr>
        <w:t>Ölmarke</w:t>
      </w:r>
      <w:proofErr w:type="spellEnd"/>
    </w:p>
    <w:p w14:paraId="7D080F54" w14:textId="77777777" w:rsidR="00993676" w:rsidRDefault="00993676" w:rsidP="00993676">
      <w:pPr>
        <w:spacing w:line="360" w:lineRule="auto"/>
        <w:ind w:right="1843"/>
        <w:jc w:val="both"/>
        <w:rPr>
          <w:rFonts w:ascii="Arial" w:hAnsi="Arial" w:cs="Arial"/>
        </w:rPr>
      </w:pPr>
    </w:p>
    <w:p w14:paraId="3940FEEE" w14:textId="77777777" w:rsidR="00993676" w:rsidRDefault="00993676" w:rsidP="00993676">
      <w:pPr>
        <w:spacing w:line="360" w:lineRule="auto"/>
        <w:ind w:right="1843"/>
        <w:jc w:val="both"/>
        <w:rPr>
          <w:rFonts w:ascii="Arial" w:hAnsi="Arial" w:cs="Arial"/>
          <w:b/>
        </w:rPr>
      </w:pPr>
      <w:r w:rsidRPr="007B4AEE">
        <w:rPr>
          <w:rFonts w:ascii="Arial" w:hAnsi="Arial" w:cs="Arial"/>
          <w:b/>
        </w:rPr>
        <w:t xml:space="preserve">Juli 2017 – </w:t>
      </w:r>
      <w:r>
        <w:rPr>
          <w:rFonts w:ascii="Arial" w:hAnsi="Arial" w:cs="Arial"/>
          <w:b/>
        </w:rPr>
        <w:t xml:space="preserve">Alljährlich ist der </w:t>
      </w:r>
      <w:r w:rsidRPr="007B4AEE">
        <w:rPr>
          <w:rFonts w:ascii="Arial" w:hAnsi="Arial" w:cs="Arial"/>
          <w:b/>
        </w:rPr>
        <w:t xml:space="preserve">Nürburgring Austragungsort </w:t>
      </w:r>
      <w:r>
        <w:rPr>
          <w:rFonts w:ascii="Arial" w:hAnsi="Arial" w:cs="Arial"/>
          <w:b/>
        </w:rPr>
        <w:t xml:space="preserve">des </w:t>
      </w:r>
      <w:r w:rsidRPr="007B4AEE">
        <w:rPr>
          <w:rFonts w:ascii="Arial" w:hAnsi="Arial" w:cs="Arial"/>
          <w:b/>
        </w:rPr>
        <w:t>Truck-Gra</w:t>
      </w:r>
      <w:r>
        <w:rPr>
          <w:rFonts w:ascii="Arial" w:hAnsi="Arial" w:cs="Arial"/>
          <w:b/>
        </w:rPr>
        <w:t xml:space="preserve">nd-Prix. Für die </w:t>
      </w:r>
      <w:proofErr w:type="spellStart"/>
      <w:r w:rsidRPr="007B4AEE">
        <w:rPr>
          <w:rFonts w:ascii="Arial" w:hAnsi="Arial" w:cs="Arial"/>
          <w:b/>
        </w:rPr>
        <w:t>Nfz</w:t>
      </w:r>
      <w:proofErr w:type="spellEnd"/>
      <w:r w:rsidRPr="007B4AEE">
        <w:rPr>
          <w:rFonts w:ascii="Arial" w:hAnsi="Arial" w:cs="Arial"/>
          <w:b/>
        </w:rPr>
        <w:t>-Branche</w:t>
      </w:r>
      <w:r>
        <w:rPr>
          <w:rFonts w:ascii="Arial" w:hAnsi="Arial" w:cs="Arial"/>
          <w:b/>
        </w:rPr>
        <w:t xml:space="preserve"> Anlass, sich zu treffen. </w:t>
      </w:r>
      <w:r w:rsidRPr="007B4AEE">
        <w:rPr>
          <w:rFonts w:ascii="Arial" w:hAnsi="Arial" w:cs="Arial"/>
          <w:b/>
        </w:rPr>
        <w:t>Die Fachzeitschrift „Werkstatt aktuell“</w:t>
      </w:r>
      <w:r>
        <w:rPr>
          <w:rFonts w:ascii="Arial" w:hAnsi="Arial" w:cs="Arial"/>
          <w:b/>
        </w:rPr>
        <w:t xml:space="preserve"> nutzt dieses Forum, um die</w:t>
      </w:r>
      <w:r w:rsidRPr="007B4AEE">
        <w:rPr>
          <w:rFonts w:ascii="Arial" w:hAnsi="Arial" w:cs="Arial"/>
          <w:b/>
        </w:rPr>
        <w:t xml:space="preserve"> Preisträger ihrer Leserwahl</w:t>
      </w:r>
      <w:r>
        <w:rPr>
          <w:rFonts w:ascii="Arial" w:hAnsi="Arial" w:cs="Arial"/>
          <w:b/>
        </w:rPr>
        <w:t xml:space="preserve"> zu ehren</w:t>
      </w:r>
      <w:r w:rsidRPr="007B4AEE">
        <w:rPr>
          <w:rFonts w:ascii="Arial" w:hAnsi="Arial" w:cs="Arial"/>
          <w:b/>
        </w:rPr>
        <w:t xml:space="preserve">. Bei dieser </w:t>
      </w:r>
      <w:r>
        <w:rPr>
          <w:rFonts w:ascii="Arial" w:hAnsi="Arial" w:cs="Arial"/>
          <w:b/>
        </w:rPr>
        <w:t xml:space="preserve">Veranstaltung </w:t>
      </w:r>
      <w:r w:rsidRPr="007B4AEE">
        <w:rPr>
          <w:rFonts w:ascii="Arial" w:hAnsi="Arial" w:cs="Arial"/>
          <w:b/>
        </w:rPr>
        <w:t xml:space="preserve">wurde LIQUI MOLY zur besten </w:t>
      </w:r>
      <w:proofErr w:type="spellStart"/>
      <w:r w:rsidRPr="007B4AEE">
        <w:rPr>
          <w:rFonts w:ascii="Arial" w:hAnsi="Arial" w:cs="Arial"/>
          <w:b/>
        </w:rPr>
        <w:t>Ölmarke</w:t>
      </w:r>
      <w:proofErr w:type="spellEnd"/>
      <w:r w:rsidRPr="007B4AEE">
        <w:rPr>
          <w:rFonts w:ascii="Arial" w:hAnsi="Arial" w:cs="Arial"/>
          <w:b/>
        </w:rPr>
        <w:t xml:space="preserve"> gewählt – und das schon das vierte Mal nacheinander.</w:t>
      </w:r>
    </w:p>
    <w:p w14:paraId="0D80BC38" w14:textId="77777777" w:rsidR="00993676" w:rsidRPr="000C2A41" w:rsidRDefault="00993676" w:rsidP="00993676">
      <w:pPr>
        <w:spacing w:line="360" w:lineRule="auto"/>
        <w:ind w:right="1843"/>
        <w:jc w:val="both"/>
        <w:rPr>
          <w:rFonts w:ascii="Arial" w:hAnsi="Arial" w:cs="Arial"/>
        </w:rPr>
      </w:pPr>
    </w:p>
    <w:p w14:paraId="1EC155F6" w14:textId="77777777" w:rsidR="00993676" w:rsidRDefault="00993676" w:rsidP="00993676">
      <w:pPr>
        <w:spacing w:line="360" w:lineRule="auto"/>
        <w:ind w:right="1843"/>
        <w:jc w:val="both"/>
        <w:rPr>
          <w:rFonts w:ascii="Arial" w:hAnsi="Arial" w:cs="Arial"/>
        </w:rPr>
      </w:pPr>
      <w:r>
        <w:rPr>
          <w:rFonts w:ascii="Arial" w:hAnsi="Arial" w:cs="Arial"/>
        </w:rPr>
        <w:t xml:space="preserve">„Wir mausern uns auch im </w:t>
      </w:r>
      <w:proofErr w:type="spellStart"/>
      <w:r>
        <w:rPr>
          <w:rFonts w:ascii="Arial" w:hAnsi="Arial" w:cs="Arial"/>
        </w:rPr>
        <w:t>Nfz</w:t>
      </w:r>
      <w:proofErr w:type="spellEnd"/>
      <w:r>
        <w:rPr>
          <w:rFonts w:ascii="Arial" w:hAnsi="Arial" w:cs="Arial"/>
        </w:rPr>
        <w:t xml:space="preserve">-Bereich zum Seriensieger. Und wir holen auf“, sagte Werner </w:t>
      </w:r>
      <w:proofErr w:type="spellStart"/>
      <w:r>
        <w:rPr>
          <w:rFonts w:ascii="Arial" w:hAnsi="Arial" w:cs="Arial"/>
        </w:rPr>
        <w:t>Lehmkemper</w:t>
      </w:r>
      <w:proofErr w:type="spellEnd"/>
      <w:r>
        <w:rPr>
          <w:rFonts w:ascii="Arial" w:hAnsi="Arial" w:cs="Arial"/>
        </w:rPr>
        <w:t xml:space="preserve">, Nationaler Verkaufsleiter im Fachhandelsvertrieb bei LIQUI MOLY. Damit spielte er auf den vierten Titel bei „Werkstatt aktuell“ an und darauf, dass die Leser der großen deutschen Autozeitschriften LIQUI MOLY seit Jahren zur besten </w:t>
      </w:r>
      <w:proofErr w:type="spellStart"/>
      <w:r>
        <w:rPr>
          <w:rFonts w:ascii="Arial" w:hAnsi="Arial" w:cs="Arial"/>
        </w:rPr>
        <w:t>Ölmarke</w:t>
      </w:r>
      <w:proofErr w:type="spellEnd"/>
      <w:r>
        <w:rPr>
          <w:rFonts w:ascii="Arial" w:hAnsi="Arial" w:cs="Arial"/>
        </w:rPr>
        <w:t xml:space="preserve"> wählen. „Während wir uns im PKW-Bereich über einen langen Zeitraum an die Spitze kämpfen mussten, ist es uns bei Nutzfahrzeugen gelungen, von der ersten Leserwahl an, die Spitzenposition zu besetzen“, so Werner </w:t>
      </w:r>
      <w:proofErr w:type="spellStart"/>
      <w:r>
        <w:rPr>
          <w:rFonts w:ascii="Arial" w:hAnsi="Arial" w:cs="Arial"/>
        </w:rPr>
        <w:t>Lehmkemper</w:t>
      </w:r>
      <w:proofErr w:type="spellEnd"/>
      <w:r>
        <w:rPr>
          <w:rFonts w:ascii="Arial" w:hAnsi="Arial" w:cs="Arial"/>
        </w:rPr>
        <w:t xml:space="preserve">. Dieses Jahr stimmten 42,1 Prozent für den Schmierstoffhersteller aus Ulm, der seinen Abstand auf den Wettbewerb weiter vergrößerte. </w:t>
      </w:r>
      <w:proofErr w:type="spellStart"/>
      <w:r>
        <w:rPr>
          <w:rFonts w:ascii="Arial" w:hAnsi="Arial" w:cs="Arial"/>
        </w:rPr>
        <w:t>Castrol</w:t>
      </w:r>
      <w:proofErr w:type="spellEnd"/>
      <w:r>
        <w:rPr>
          <w:rFonts w:ascii="Arial" w:hAnsi="Arial" w:cs="Arial"/>
        </w:rPr>
        <w:t xml:space="preserve"> verbuchte 18,1 Prozent und Mobil 11,1 Prozent. </w:t>
      </w:r>
    </w:p>
    <w:p w14:paraId="7A0B78E2" w14:textId="77777777" w:rsidR="00993676" w:rsidRDefault="00993676" w:rsidP="00993676">
      <w:pPr>
        <w:spacing w:line="360" w:lineRule="auto"/>
        <w:ind w:right="1843"/>
        <w:jc w:val="both"/>
        <w:rPr>
          <w:rFonts w:ascii="Arial" w:hAnsi="Arial" w:cs="Arial"/>
        </w:rPr>
      </w:pPr>
    </w:p>
    <w:p w14:paraId="252970FC" w14:textId="77777777" w:rsidR="00993676" w:rsidRDefault="00993676" w:rsidP="00993676">
      <w:pPr>
        <w:spacing w:line="360" w:lineRule="auto"/>
        <w:ind w:right="1843"/>
        <w:jc w:val="both"/>
        <w:rPr>
          <w:rFonts w:ascii="Arial" w:hAnsi="Arial" w:cs="Arial"/>
        </w:rPr>
      </w:pPr>
      <w:r>
        <w:rPr>
          <w:rFonts w:ascii="Arial" w:hAnsi="Arial" w:cs="Arial"/>
        </w:rPr>
        <w:t xml:space="preserve">Der Erfolg fußt für Werner </w:t>
      </w:r>
      <w:proofErr w:type="spellStart"/>
      <w:r>
        <w:rPr>
          <w:rFonts w:ascii="Arial" w:hAnsi="Arial" w:cs="Arial"/>
        </w:rPr>
        <w:t>Lehmkemper</w:t>
      </w:r>
      <w:proofErr w:type="spellEnd"/>
      <w:r>
        <w:rPr>
          <w:rFonts w:ascii="Arial" w:hAnsi="Arial" w:cs="Arial"/>
        </w:rPr>
        <w:t xml:space="preserve"> auf den Jahrzehnte langen Erfahrungen des Unternehmens im Automotive-Sektor und die Übertragung der Erfolgsfaktoren auf die </w:t>
      </w:r>
      <w:proofErr w:type="spellStart"/>
      <w:r>
        <w:rPr>
          <w:rFonts w:ascii="Arial" w:hAnsi="Arial" w:cs="Arial"/>
        </w:rPr>
        <w:t>Nfz</w:t>
      </w:r>
      <w:proofErr w:type="spellEnd"/>
      <w:r>
        <w:rPr>
          <w:rFonts w:ascii="Arial" w:hAnsi="Arial" w:cs="Arial"/>
        </w:rPr>
        <w:t xml:space="preserve">-Sparte: „Produkte von höchster Qualität bilden die Basis. Darauf baut unser riesiges Servicepaket auf, das uns ein gewisses Alleinstellungsmerkmal beschert.“ Eine eigene Außendienstmannschaft nur für </w:t>
      </w:r>
      <w:proofErr w:type="spellStart"/>
      <w:r>
        <w:rPr>
          <w:rFonts w:ascii="Arial" w:hAnsi="Arial" w:cs="Arial"/>
        </w:rPr>
        <w:t>Nfz</w:t>
      </w:r>
      <w:proofErr w:type="spellEnd"/>
      <w:r>
        <w:rPr>
          <w:rFonts w:ascii="Arial" w:hAnsi="Arial" w:cs="Arial"/>
        </w:rPr>
        <w:t xml:space="preserve"> berät und betreut die Kunden. Ein Servicetelefon und der Ölwegweiser im </w:t>
      </w:r>
      <w:r>
        <w:rPr>
          <w:rFonts w:ascii="Arial" w:hAnsi="Arial" w:cs="Arial"/>
        </w:rPr>
        <w:lastRenderedPageBreak/>
        <w:t>Internet sind hilfreiche und etablierte Ratgeber. Werkstattkonzepte ergänzen das umfassende Produktangebot. „Wir sind Vollsortimenter. Das ist ein großes Plus, weil der Kunde von uns beinahe alles für seine Werkstatt beziehen kann. Das kann sich preislich auswirken und für Additive, Schmierstoffe, Fahrzeugpflege, Serviceprodukte, Kleben-und-Dichten-Produkte, die Scheibenreparatur und vieles mehr hat er nur einen Ansprechpartner und so viel weniger Verwaltungsaufwand“, erläuterte der Vertriebsprofi von LIQUI MOLY.</w:t>
      </w:r>
    </w:p>
    <w:p w14:paraId="41E04931" w14:textId="77777777" w:rsidR="00993676" w:rsidRDefault="00993676" w:rsidP="00993676">
      <w:pPr>
        <w:spacing w:line="360" w:lineRule="auto"/>
        <w:ind w:right="1843"/>
        <w:jc w:val="both"/>
        <w:rPr>
          <w:rFonts w:ascii="Arial" w:hAnsi="Arial" w:cs="Arial"/>
        </w:rPr>
      </w:pPr>
    </w:p>
    <w:p w14:paraId="5464A7E1" w14:textId="77777777" w:rsidR="00993676" w:rsidRPr="000C2A41" w:rsidRDefault="00993676" w:rsidP="00993676">
      <w:pPr>
        <w:spacing w:line="360" w:lineRule="auto"/>
        <w:ind w:right="1843"/>
        <w:jc w:val="both"/>
        <w:rPr>
          <w:rFonts w:ascii="Arial" w:hAnsi="Arial" w:cs="Arial"/>
        </w:rPr>
      </w:pPr>
      <w:r>
        <w:rPr>
          <w:rFonts w:ascii="Arial" w:hAnsi="Arial" w:cs="Arial"/>
        </w:rPr>
        <w:t xml:space="preserve">Auch im vierten aufeinanderfolgenden Jahr empfindet es Werner </w:t>
      </w:r>
      <w:proofErr w:type="spellStart"/>
      <w:r>
        <w:rPr>
          <w:rFonts w:ascii="Arial" w:hAnsi="Arial" w:cs="Arial"/>
        </w:rPr>
        <w:t>Lehmkemper</w:t>
      </w:r>
      <w:proofErr w:type="spellEnd"/>
      <w:r>
        <w:rPr>
          <w:rFonts w:ascii="Arial" w:hAnsi="Arial" w:cs="Arial"/>
        </w:rPr>
        <w:t xml:space="preserve"> nicht als Selbstverständlichkeit, wenn LIQUI MOLY zur besten </w:t>
      </w:r>
      <w:proofErr w:type="spellStart"/>
      <w:r>
        <w:rPr>
          <w:rFonts w:ascii="Arial" w:hAnsi="Arial" w:cs="Arial"/>
        </w:rPr>
        <w:t>Ölmarke</w:t>
      </w:r>
      <w:proofErr w:type="spellEnd"/>
      <w:r>
        <w:rPr>
          <w:rFonts w:ascii="Arial" w:hAnsi="Arial" w:cs="Arial"/>
        </w:rPr>
        <w:t xml:space="preserve"> gewählt wird. „Der Wettbewerb ist groß und wir arbeiten tagtäglich hart, damit wir in der Gunst unserer Kunden ganz oben stehen. Ein Selbstläufer ist das nicht.“ Zumal der Preis noch aus einem anderen Grund für LIQUI MOLY von großer Bedeutung ist. Werner </w:t>
      </w:r>
      <w:proofErr w:type="spellStart"/>
      <w:r>
        <w:rPr>
          <w:rFonts w:ascii="Arial" w:hAnsi="Arial" w:cs="Arial"/>
        </w:rPr>
        <w:t>Lehmkemper</w:t>
      </w:r>
      <w:proofErr w:type="spellEnd"/>
      <w:r>
        <w:rPr>
          <w:rFonts w:ascii="Arial" w:hAnsi="Arial" w:cs="Arial"/>
        </w:rPr>
        <w:t>: „Die Leser von „Werkstatt aktuell“ sind Profis, die jeden Tag mit den Produkten rund ums Nutzfahrzeug arbeiten und wissen, welches sich bewährt und ihnen im Werkstattalltag hilft.“ In 15 Kategorien standen 91 Marken zur Wahl.</w:t>
      </w:r>
    </w:p>
    <w:p w14:paraId="3B6A9545" w14:textId="77777777" w:rsidR="00801207" w:rsidRPr="00484350" w:rsidRDefault="00801207" w:rsidP="0085065F">
      <w:pPr>
        <w:spacing w:line="360" w:lineRule="auto"/>
        <w:jc w:val="both"/>
        <w:rPr>
          <w:rFonts w:ascii="Arial" w:hAnsi="Arial" w:cs="Arial"/>
          <w:sz w:val="22"/>
          <w:szCs w:val="22"/>
        </w:rPr>
      </w:pPr>
    </w:p>
    <w:p w14:paraId="02ED5C06" w14:textId="77777777" w:rsidR="00934915" w:rsidRPr="00484350" w:rsidRDefault="00934915" w:rsidP="0085065F">
      <w:pPr>
        <w:keepNext/>
        <w:keepLines/>
        <w:spacing w:line="360" w:lineRule="auto"/>
        <w:ind w:right="1985"/>
        <w:jc w:val="both"/>
        <w:rPr>
          <w:rFonts w:ascii="Arial" w:hAnsi="Arial" w:cs="Arial"/>
          <w:b/>
          <w:bCs/>
          <w:sz w:val="22"/>
          <w:szCs w:val="22"/>
        </w:rPr>
      </w:pPr>
    </w:p>
    <w:p w14:paraId="66F0117E" w14:textId="77777777" w:rsidR="00484350" w:rsidRPr="00965678" w:rsidRDefault="00484350" w:rsidP="00484350">
      <w:pPr>
        <w:spacing w:line="360" w:lineRule="auto"/>
        <w:ind w:right="1842"/>
        <w:rPr>
          <w:rFonts w:ascii="Arial" w:hAnsi="Arial" w:cs="Arial"/>
          <w:b/>
          <w:bCs/>
        </w:rPr>
      </w:pPr>
      <w:r w:rsidRPr="00965678">
        <w:rPr>
          <w:rFonts w:ascii="Arial" w:hAnsi="Arial" w:cs="Arial"/>
          <w:b/>
          <w:bCs/>
        </w:rPr>
        <w:t>Über LIQUI MOLY</w:t>
      </w:r>
    </w:p>
    <w:p w14:paraId="22DBFB46" w14:textId="77777777" w:rsidR="00484350" w:rsidRPr="00965678" w:rsidRDefault="00484350" w:rsidP="00484350">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w:t>
      </w:r>
      <w:r w:rsidR="00CE7EB6" w:rsidRPr="00965678">
        <w:rPr>
          <w:rFonts w:ascii="Arial" w:hAnsi="Arial" w:cs="Arial"/>
        </w:rPr>
        <w:t>Das von Inhaber Ernst Prost geführte Unternehmen verkauft seine Produkte in über 120 Ländern und erwirtschaftete im vergangenen Jahr einen Umsatz von 489 Mio. Euro.</w:t>
      </w:r>
    </w:p>
    <w:p w14:paraId="6C437781" w14:textId="77777777" w:rsidR="005A45DF" w:rsidRPr="00965678" w:rsidRDefault="005A45DF" w:rsidP="00484350">
      <w:pPr>
        <w:spacing w:line="360" w:lineRule="auto"/>
        <w:rPr>
          <w:rFonts w:ascii="Arial" w:hAnsi="Arial" w:cs="Arial"/>
        </w:rPr>
      </w:pPr>
    </w:p>
    <w:p w14:paraId="734C9036" w14:textId="77777777" w:rsidR="005B47C2" w:rsidRDefault="005B47C2">
      <w:pPr>
        <w:rPr>
          <w:rFonts w:ascii="Arial" w:hAnsi="Arial" w:cs="Arial"/>
        </w:rPr>
      </w:pPr>
      <w:r>
        <w:rPr>
          <w:rFonts w:ascii="Arial" w:hAnsi="Arial" w:cs="Arial"/>
        </w:rPr>
        <w:br w:type="page"/>
      </w:r>
    </w:p>
    <w:p w14:paraId="5B456DAA" w14:textId="77777777" w:rsidR="0040430D" w:rsidRPr="00965678" w:rsidRDefault="0040430D" w:rsidP="00484350">
      <w:pPr>
        <w:spacing w:line="360" w:lineRule="auto"/>
        <w:rPr>
          <w:rFonts w:ascii="Arial" w:hAnsi="Arial" w:cs="Arial"/>
        </w:rPr>
      </w:pPr>
    </w:p>
    <w:p w14:paraId="118CEAF4" w14:textId="77777777" w:rsidR="0040430D" w:rsidRPr="00965678" w:rsidRDefault="0040430D" w:rsidP="00484350">
      <w:pPr>
        <w:autoSpaceDE w:val="0"/>
        <w:autoSpaceDN w:val="0"/>
        <w:adjustRightInd w:val="0"/>
        <w:spacing w:line="360" w:lineRule="auto"/>
        <w:ind w:right="2052"/>
        <w:jc w:val="both"/>
        <w:rPr>
          <w:rFonts w:ascii="Arial" w:hAnsi="Arial" w:cs="Arial"/>
          <w:b/>
        </w:rPr>
      </w:pPr>
      <w:r w:rsidRPr="00965678">
        <w:rPr>
          <w:rFonts w:ascii="Arial" w:hAnsi="Arial" w:cs="Arial"/>
          <w:b/>
        </w:rPr>
        <w:t>Weitere Informationen erhalten Sie bei</w:t>
      </w:r>
    </w:p>
    <w:p w14:paraId="661E3E19" w14:textId="77777777"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14:paraId="31412C69" w14:textId="77777777"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Tobias </w:t>
      </w:r>
      <w:r w:rsidR="00F65BCE" w:rsidRPr="00965678">
        <w:rPr>
          <w:rFonts w:ascii="Arial" w:hAnsi="Arial" w:cs="Arial"/>
        </w:rPr>
        <w:t>Gerstlauer</w:t>
      </w:r>
    </w:p>
    <w:p w14:paraId="2C517E21" w14:textId="77777777"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Leiter Öffentlichkeitsarbeit </w:t>
      </w:r>
      <w:r w:rsidR="002D0B31" w:rsidRPr="00965678">
        <w:rPr>
          <w:rFonts w:ascii="Arial" w:hAnsi="Arial" w:cs="Arial"/>
        </w:rPr>
        <w:t>D/A/CH</w:t>
      </w:r>
    </w:p>
    <w:p w14:paraId="4D60847D" w14:textId="77777777" w:rsidR="0040430D" w:rsidRPr="00965678" w:rsidRDefault="0040430D" w:rsidP="00484350">
      <w:pPr>
        <w:autoSpaceDE w:val="0"/>
        <w:autoSpaceDN w:val="0"/>
        <w:adjustRightInd w:val="0"/>
        <w:spacing w:line="360" w:lineRule="auto"/>
        <w:ind w:right="2053"/>
        <w:jc w:val="both"/>
        <w:rPr>
          <w:rFonts w:ascii="Arial" w:hAnsi="Arial" w:cs="Arial"/>
        </w:rPr>
      </w:pPr>
      <w:proofErr w:type="spellStart"/>
      <w:r w:rsidRPr="00965678">
        <w:rPr>
          <w:rFonts w:ascii="Arial" w:hAnsi="Arial" w:cs="Arial"/>
        </w:rPr>
        <w:t>Jerg</w:t>
      </w:r>
      <w:proofErr w:type="spellEnd"/>
      <w:r w:rsidRPr="00965678">
        <w:rPr>
          <w:rFonts w:ascii="Arial" w:hAnsi="Arial" w:cs="Arial"/>
        </w:rPr>
        <w:t>-Wieland-Str. 4</w:t>
      </w:r>
    </w:p>
    <w:p w14:paraId="0AC79AB6" w14:textId="77777777"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14:paraId="2686EFCA" w14:textId="77777777"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14:paraId="21A9F0A7" w14:textId="77777777"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14:paraId="0F81E919" w14:textId="77777777" w:rsidR="0040430D" w:rsidRPr="00965678" w:rsidRDefault="0040430D" w:rsidP="00484350">
      <w:pPr>
        <w:spacing w:line="360" w:lineRule="auto"/>
        <w:rPr>
          <w:rFonts w:ascii="Arial" w:hAnsi="Arial" w:cs="Arial"/>
        </w:rPr>
      </w:pPr>
      <w:r w:rsidRPr="00965678">
        <w:rPr>
          <w:rFonts w:ascii="Arial" w:hAnsi="Arial" w:cs="Arial"/>
        </w:rPr>
        <w:t>Tobias.</w:t>
      </w:r>
      <w:r w:rsidR="00F65BCE" w:rsidRPr="00965678">
        <w:rPr>
          <w:rFonts w:ascii="Arial" w:hAnsi="Arial" w:cs="Arial"/>
        </w:rPr>
        <w:t>Gerstlauer</w:t>
      </w:r>
      <w:r w:rsidRPr="00965678">
        <w:rPr>
          <w:rFonts w:ascii="Arial" w:hAnsi="Arial" w:cs="Arial"/>
        </w:rPr>
        <w:t>@liqui-moly.de</w:t>
      </w:r>
    </w:p>
    <w:sectPr w:rsidR="0040430D" w:rsidRPr="009656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73E57" w14:textId="77777777" w:rsidR="00C50DB9" w:rsidRDefault="00C50DB9">
      <w:r>
        <w:separator/>
      </w:r>
    </w:p>
  </w:endnote>
  <w:endnote w:type="continuationSeparator" w:id="0">
    <w:p w14:paraId="7E1554AD" w14:textId="77777777"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50136"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09C6CCD"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B0D87"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B6246">
      <w:rPr>
        <w:rStyle w:val="Seitenzahl"/>
        <w:noProof/>
      </w:rPr>
      <w:t>3</w:t>
    </w:r>
    <w:r>
      <w:rPr>
        <w:rStyle w:val="Seitenzahl"/>
      </w:rPr>
      <w:fldChar w:fldCharType="end"/>
    </w:r>
  </w:p>
  <w:p w14:paraId="04B2EDE1" w14:textId="77777777"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42D3F" w14:textId="77777777"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E307E" w14:textId="77777777" w:rsidR="00C50DB9" w:rsidRDefault="00C50DB9">
      <w:r>
        <w:separator/>
      </w:r>
    </w:p>
  </w:footnote>
  <w:footnote w:type="continuationSeparator" w:id="0">
    <w:p w14:paraId="39AF406E" w14:textId="77777777"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60FAE" w14:textId="77777777"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66D65" w14:textId="277D23B6" w:rsidR="006C5E10" w:rsidRDefault="0064124A">
    <w:pPr>
      <w:pStyle w:val="Kopfzeile"/>
    </w:pPr>
    <w:r>
      <w:rPr>
        <w:noProof/>
      </w:rPr>
      <w:drawing>
        <wp:inline distT="0" distB="0" distL="0" distR="0" wp14:anchorId="39BF0D9F" wp14:editId="717A6C71">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E6C5F" w14:textId="77777777"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764E0"/>
    <w:rsid w:val="00086DFE"/>
    <w:rsid w:val="000B59EC"/>
    <w:rsid w:val="000B64E7"/>
    <w:rsid w:val="000C5B8D"/>
    <w:rsid w:val="000E51FA"/>
    <w:rsid w:val="00101153"/>
    <w:rsid w:val="00253914"/>
    <w:rsid w:val="00276BDD"/>
    <w:rsid w:val="002A3A55"/>
    <w:rsid w:val="002D0B31"/>
    <w:rsid w:val="002D0EB0"/>
    <w:rsid w:val="0030271C"/>
    <w:rsid w:val="00310899"/>
    <w:rsid w:val="00355275"/>
    <w:rsid w:val="003A5025"/>
    <w:rsid w:val="003B4B0A"/>
    <w:rsid w:val="003D1264"/>
    <w:rsid w:val="0040430D"/>
    <w:rsid w:val="0046357E"/>
    <w:rsid w:val="00484350"/>
    <w:rsid w:val="00493A27"/>
    <w:rsid w:val="004A418D"/>
    <w:rsid w:val="004B378E"/>
    <w:rsid w:val="004F50E1"/>
    <w:rsid w:val="005808EA"/>
    <w:rsid w:val="005919C9"/>
    <w:rsid w:val="005A2E27"/>
    <w:rsid w:val="005A45DF"/>
    <w:rsid w:val="005B47C2"/>
    <w:rsid w:val="00605807"/>
    <w:rsid w:val="00614549"/>
    <w:rsid w:val="0064124A"/>
    <w:rsid w:val="00677650"/>
    <w:rsid w:val="006A59B1"/>
    <w:rsid w:val="006B002E"/>
    <w:rsid w:val="006B12A8"/>
    <w:rsid w:val="006C5E10"/>
    <w:rsid w:val="006F28C3"/>
    <w:rsid w:val="00730A91"/>
    <w:rsid w:val="00760CD7"/>
    <w:rsid w:val="00767BB0"/>
    <w:rsid w:val="007C6B08"/>
    <w:rsid w:val="00801207"/>
    <w:rsid w:val="0085065F"/>
    <w:rsid w:val="008B15DD"/>
    <w:rsid w:val="008E3CD1"/>
    <w:rsid w:val="00934915"/>
    <w:rsid w:val="009640E3"/>
    <w:rsid w:val="00965678"/>
    <w:rsid w:val="00993676"/>
    <w:rsid w:val="009C1FDC"/>
    <w:rsid w:val="009C3944"/>
    <w:rsid w:val="00A54CED"/>
    <w:rsid w:val="00A560AB"/>
    <w:rsid w:val="00AA7AF8"/>
    <w:rsid w:val="00B55BB5"/>
    <w:rsid w:val="00B77095"/>
    <w:rsid w:val="00B87BF5"/>
    <w:rsid w:val="00BA52B6"/>
    <w:rsid w:val="00BD2739"/>
    <w:rsid w:val="00C26157"/>
    <w:rsid w:val="00C50DB9"/>
    <w:rsid w:val="00C71B54"/>
    <w:rsid w:val="00CE7EB6"/>
    <w:rsid w:val="00D10048"/>
    <w:rsid w:val="00D46609"/>
    <w:rsid w:val="00D729B1"/>
    <w:rsid w:val="00DD3D61"/>
    <w:rsid w:val="00E07F71"/>
    <w:rsid w:val="00E2079C"/>
    <w:rsid w:val="00E57DF9"/>
    <w:rsid w:val="00EB6246"/>
    <w:rsid w:val="00EC218A"/>
    <w:rsid w:val="00EC4438"/>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36951870"/>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Kommentartext">
    <w:name w:val="annotation text"/>
    <w:basedOn w:val="Standard"/>
    <w:link w:val="KommentartextZchn"/>
    <w:uiPriority w:val="99"/>
    <w:unhideWhenUsed/>
    <w:rsid w:val="005B47C2"/>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5B47C2"/>
    <w:rPr>
      <w:rFonts w:asciiTheme="minorHAnsi" w:eastAsiaTheme="minorHAnsi" w:hAnsiTheme="minorHAnsi" w:cstheme="minorBidi"/>
      <w:lang w:eastAsia="en-US"/>
    </w:rPr>
  </w:style>
  <w:style w:type="character" w:styleId="Kommentarzeichen">
    <w:name w:val="annotation reference"/>
    <w:basedOn w:val="Absatz-Standardschriftart"/>
    <w:uiPriority w:val="99"/>
    <w:unhideWhenUsed/>
    <w:rsid w:val="005B47C2"/>
    <w:rPr>
      <w:sz w:val="16"/>
      <w:szCs w:val="16"/>
    </w:rPr>
  </w:style>
  <w:style w:type="paragraph" w:styleId="Sprechblasentext">
    <w:name w:val="Balloon Text"/>
    <w:basedOn w:val="Standard"/>
    <w:link w:val="SprechblasentextZchn"/>
    <w:rsid w:val="005B47C2"/>
    <w:rPr>
      <w:rFonts w:ascii="Segoe UI" w:hAnsi="Segoe UI" w:cs="Segoe UI"/>
      <w:sz w:val="18"/>
      <w:szCs w:val="18"/>
    </w:rPr>
  </w:style>
  <w:style w:type="character" w:customStyle="1" w:styleId="SprechblasentextZchn">
    <w:name w:val="Sprechblasentext Zchn"/>
    <w:basedOn w:val="Absatz-Standardschriftart"/>
    <w:link w:val="Sprechblasentext"/>
    <w:rsid w:val="005B47C2"/>
    <w:rPr>
      <w:rFonts w:ascii="Segoe UI" w:hAnsi="Segoe UI" w:cs="Segoe UI"/>
      <w:sz w:val="18"/>
      <w:szCs w:val="18"/>
    </w:rPr>
  </w:style>
  <w:style w:type="paragraph" w:styleId="Kommentarthema">
    <w:name w:val="annotation subject"/>
    <w:basedOn w:val="Kommentartext"/>
    <w:next w:val="Kommentartext"/>
    <w:link w:val="KommentarthemaZchn"/>
    <w:rsid w:val="00B55BB5"/>
    <w:pPr>
      <w:spacing w:after="0"/>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rsid w:val="00B55BB5"/>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1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3145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3</cp:revision>
  <cp:lastPrinted>2017-05-26T09:17:00Z</cp:lastPrinted>
  <dcterms:created xsi:type="dcterms:W3CDTF">2017-07-05T08:22:00Z</dcterms:created>
  <dcterms:modified xsi:type="dcterms:W3CDTF">2017-07-10T10:08:00Z</dcterms:modified>
</cp:coreProperties>
</file>