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484350" w:rsidRDefault="00AA7AF8" w:rsidP="00EF5C13">
      <w:pPr>
        <w:spacing w:line="360" w:lineRule="auto"/>
        <w:ind w:right="1842"/>
        <w:jc w:val="both"/>
        <w:rPr>
          <w:rFonts w:ascii="Arial" w:hAnsi="Arial" w:cs="Arial"/>
          <w:sz w:val="22"/>
          <w:szCs w:val="22"/>
        </w:rPr>
      </w:pPr>
    </w:p>
    <w:p w:rsidR="00EF5C13" w:rsidRPr="00FD280F" w:rsidRDefault="00EF5C13" w:rsidP="00EF5C13">
      <w:pPr>
        <w:spacing w:line="360" w:lineRule="auto"/>
        <w:ind w:right="1842"/>
        <w:jc w:val="both"/>
        <w:rPr>
          <w:rFonts w:ascii="Arial" w:hAnsi="Arial" w:cs="Arial"/>
          <w:b/>
          <w:sz w:val="36"/>
          <w:szCs w:val="36"/>
        </w:rPr>
      </w:pPr>
      <w:r w:rsidRPr="00FD280F">
        <w:rPr>
          <w:rFonts w:ascii="Arial" w:hAnsi="Arial" w:cs="Arial"/>
          <w:b/>
          <w:sz w:val="36"/>
          <w:szCs w:val="36"/>
        </w:rPr>
        <w:t>LIQUI MOLY in der besten Eishockeyliga der Welt</w:t>
      </w:r>
    </w:p>
    <w:p w:rsidR="00EF5C13" w:rsidRPr="00FD280F" w:rsidRDefault="00EF5C13" w:rsidP="00EF5C13">
      <w:pPr>
        <w:spacing w:line="360" w:lineRule="auto"/>
        <w:ind w:right="1842"/>
        <w:jc w:val="both"/>
        <w:rPr>
          <w:rFonts w:ascii="Arial" w:hAnsi="Arial" w:cs="Arial"/>
        </w:rPr>
      </w:pPr>
    </w:p>
    <w:p w:rsidR="00EF5C13" w:rsidRPr="00FD280F" w:rsidRDefault="00EF5C13" w:rsidP="00EF5C13">
      <w:pPr>
        <w:spacing w:line="360" w:lineRule="auto"/>
        <w:ind w:right="1842"/>
        <w:jc w:val="both"/>
        <w:rPr>
          <w:rFonts w:ascii="Arial" w:hAnsi="Arial" w:cs="Arial"/>
          <w:sz w:val="28"/>
          <w:szCs w:val="28"/>
        </w:rPr>
      </w:pPr>
      <w:r>
        <w:rPr>
          <w:rFonts w:ascii="Arial" w:hAnsi="Arial" w:cs="Arial"/>
          <w:sz w:val="28"/>
          <w:szCs w:val="28"/>
        </w:rPr>
        <w:t>D</w:t>
      </w:r>
      <w:r w:rsidRPr="00FD280F">
        <w:rPr>
          <w:rFonts w:ascii="Arial" w:hAnsi="Arial" w:cs="Arial"/>
          <w:sz w:val="28"/>
          <w:szCs w:val="28"/>
        </w:rPr>
        <w:t xml:space="preserve">er deutsche Schmierstoffspezialist </w:t>
      </w:r>
      <w:r>
        <w:rPr>
          <w:rFonts w:ascii="Arial" w:hAnsi="Arial" w:cs="Arial"/>
          <w:sz w:val="28"/>
          <w:szCs w:val="28"/>
        </w:rPr>
        <w:t>engagiert sich bei Los Angeles Kings in der National Hockey League</w:t>
      </w:r>
    </w:p>
    <w:p w:rsidR="00EF5C13" w:rsidRPr="00FD280F" w:rsidRDefault="00EF5C13" w:rsidP="00EF5C13">
      <w:pPr>
        <w:spacing w:line="360" w:lineRule="auto"/>
        <w:ind w:right="1842"/>
        <w:jc w:val="both"/>
        <w:rPr>
          <w:rFonts w:ascii="Arial" w:hAnsi="Arial" w:cs="Arial"/>
        </w:rPr>
      </w:pPr>
    </w:p>
    <w:p w:rsidR="00EF5C13" w:rsidRDefault="00EF5C13" w:rsidP="00EF5C13">
      <w:pPr>
        <w:spacing w:line="360" w:lineRule="auto"/>
        <w:ind w:right="1842"/>
        <w:jc w:val="both"/>
        <w:rPr>
          <w:rFonts w:ascii="Arial" w:hAnsi="Arial" w:cs="Arial"/>
          <w:b/>
        </w:rPr>
      </w:pPr>
      <w:r w:rsidRPr="00FD280F">
        <w:rPr>
          <w:rFonts w:ascii="Arial" w:hAnsi="Arial" w:cs="Arial"/>
          <w:b/>
        </w:rPr>
        <w:t xml:space="preserve">März 2017 – </w:t>
      </w:r>
      <w:r>
        <w:rPr>
          <w:rFonts w:ascii="Arial" w:hAnsi="Arial" w:cs="Arial"/>
          <w:b/>
        </w:rPr>
        <w:t>Eine drei Spielzeiten währende Werbepartnerschaft vereinbarten d</w:t>
      </w:r>
      <w:r w:rsidRPr="00FD280F">
        <w:rPr>
          <w:rFonts w:ascii="Arial" w:hAnsi="Arial" w:cs="Arial"/>
          <w:b/>
        </w:rPr>
        <w:t>er deutsche Autochemie</w:t>
      </w:r>
      <w:r>
        <w:rPr>
          <w:rFonts w:ascii="Arial" w:hAnsi="Arial" w:cs="Arial"/>
          <w:b/>
        </w:rPr>
        <w:t>-S</w:t>
      </w:r>
      <w:r w:rsidRPr="00FD280F">
        <w:rPr>
          <w:rFonts w:ascii="Arial" w:hAnsi="Arial" w:cs="Arial"/>
          <w:b/>
        </w:rPr>
        <w:t xml:space="preserve">pezialist LIQUI MOLY </w:t>
      </w:r>
      <w:r>
        <w:rPr>
          <w:rFonts w:ascii="Arial" w:hAnsi="Arial" w:cs="Arial"/>
          <w:b/>
        </w:rPr>
        <w:t>und die</w:t>
      </w:r>
      <w:r w:rsidRPr="00FD280F">
        <w:rPr>
          <w:rFonts w:ascii="Arial" w:hAnsi="Arial" w:cs="Arial"/>
          <w:b/>
        </w:rPr>
        <w:t xml:space="preserve"> Los Angeles Kings in der nordamerikanischen Eishockeyprofiliga NHL. </w:t>
      </w:r>
      <w:r>
        <w:rPr>
          <w:rFonts w:ascii="Arial" w:hAnsi="Arial" w:cs="Arial"/>
          <w:b/>
        </w:rPr>
        <w:t xml:space="preserve">„Wir sind die erste deutsche </w:t>
      </w:r>
      <w:proofErr w:type="spellStart"/>
      <w:r>
        <w:rPr>
          <w:rFonts w:ascii="Arial" w:hAnsi="Arial" w:cs="Arial"/>
          <w:b/>
        </w:rPr>
        <w:t>Ölmarke</w:t>
      </w:r>
      <w:proofErr w:type="spellEnd"/>
      <w:r>
        <w:rPr>
          <w:rFonts w:ascii="Arial" w:hAnsi="Arial" w:cs="Arial"/>
          <w:b/>
        </w:rPr>
        <w:t xml:space="preserve"> im US-Profisport. Das unterstreicht die Bedeutung unseres Engagements“, sagte LIQUI MOLY-Marketingleiter Peter Baumann bei einer Pressekonferenz in Los Angeles.</w:t>
      </w:r>
    </w:p>
    <w:p w:rsidR="00EF5C13" w:rsidRPr="00D619A6" w:rsidRDefault="00EF5C13" w:rsidP="00EF5C13">
      <w:pPr>
        <w:spacing w:line="360" w:lineRule="auto"/>
        <w:ind w:right="1842"/>
        <w:jc w:val="both"/>
        <w:rPr>
          <w:rFonts w:ascii="Arial" w:hAnsi="Arial" w:cs="Arial"/>
        </w:rPr>
      </w:pPr>
    </w:p>
    <w:p w:rsidR="00253F65" w:rsidRDefault="00253F65" w:rsidP="00EF5C13">
      <w:pPr>
        <w:spacing w:line="360" w:lineRule="auto"/>
        <w:ind w:right="1842"/>
        <w:jc w:val="both"/>
        <w:rPr>
          <w:rFonts w:ascii="Arial" w:hAnsi="Arial" w:cs="Arial"/>
        </w:rPr>
      </w:pPr>
      <w:r>
        <w:rPr>
          <w:rFonts w:ascii="Arial" w:hAnsi="Arial" w:cs="Arial"/>
        </w:rPr>
        <w:t>Nordamerika ist ein</w:t>
      </w:r>
      <w:r w:rsidR="00F833EB">
        <w:rPr>
          <w:rFonts w:ascii="Arial" w:hAnsi="Arial" w:cs="Arial"/>
        </w:rPr>
        <w:t xml:space="preserve">er der Märkte </w:t>
      </w:r>
      <w:r>
        <w:rPr>
          <w:rFonts w:ascii="Arial" w:hAnsi="Arial" w:cs="Arial"/>
        </w:rPr>
        <w:t>mit den größten Wachstumsaussichten für LIQUI MOLY. „Das</w:t>
      </w:r>
      <w:r w:rsidR="00F833EB">
        <w:rPr>
          <w:rFonts w:ascii="Arial" w:hAnsi="Arial" w:cs="Arial"/>
        </w:rPr>
        <w:t xml:space="preserve"> ist der Grund für diese Werbemaßnahme mit dem </w:t>
      </w:r>
      <w:r>
        <w:rPr>
          <w:rFonts w:ascii="Arial" w:hAnsi="Arial" w:cs="Arial"/>
        </w:rPr>
        <w:t>bis dato größte</w:t>
      </w:r>
      <w:r w:rsidR="00F833EB">
        <w:rPr>
          <w:rFonts w:ascii="Arial" w:hAnsi="Arial" w:cs="Arial"/>
        </w:rPr>
        <w:t>n B</w:t>
      </w:r>
      <w:r>
        <w:rPr>
          <w:rFonts w:ascii="Arial" w:hAnsi="Arial" w:cs="Arial"/>
        </w:rPr>
        <w:t xml:space="preserve">udget in Nordamerika“, so Marketingleiter Peter Baumann. Die Wahl fiel auf </w:t>
      </w:r>
      <w:r w:rsidR="00E73A11">
        <w:rPr>
          <w:rFonts w:ascii="Arial" w:hAnsi="Arial" w:cs="Arial"/>
        </w:rPr>
        <w:t>das Eishockeyteam</w:t>
      </w:r>
      <w:r>
        <w:rPr>
          <w:rFonts w:ascii="Arial" w:hAnsi="Arial" w:cs="Arial"/>
        </w:rPr>
        <w:t xml:space="preserve"> Los Angeles Kings</w:t>
      </w:r>
      <w:r w:rsidR="00FA6AF1">
        <w:rPr>
          <w:rFonts w:ascii="Arial" w:hAnsi="Arial" w:cs="Arial"/>
        </w:rPr>
        <w:t xml:space="preserve"> aus</w:t>
      </w:r>
      <w:r w:rsidR="00071117">
        <w:rPr>
          <w:rFonts w:ascii="Arial" w:hAnsi="Arial" w:cs="Arial"/>
        </w:rPr>
        <w:t xml:space="preserve"> der National Hockey League (NHL),</w:t>
      </w:r>
      <w:r>
        <w:rPr>
          <w:rFonts w:ascii="Arial" w:hAnsi="Arial" w:cs="Arial"/>
        </w:rPr>
        <w:t xml:space="preserve"> „</w:t>
      </w:r>
      <w:r w:rsidR="00097C68">
        <w:rPr>
          <w:rFonts w:ascii="Arial" w:hAnsi="Arial" w:cs="Arial"/>
        </w:rPr>
        <w:t xml:space="preserve">weil </w:t>
      </w:r>
      <w:r>
        <w:rPr>
          <w:rFonts w:ascii="Arial" w:hAnsi="Arial" w:cs="Arial"/>
        </w:rPr>
        <w:t>viele</w:t>
      </w:r>
      <w:r w:rsidR="00097C68">
        <w:rPr>
          <w:rFonts w:ascii="Arial" w:hAnsi="Arial" w:cs="Arial"/>
        </w:rPr>
        <w:t xml:space="preserve"> unserer Kunden im Großraum L.A.</w:t>
      </w:r>
      <w:r>
        <w:rPr>
          <w:rFonts w:ascii="Arial" w:hAnsi="Arial" w:cs="Arial"/>
        </w:rPr>
        <w:t xml:space="preserve"> angesiedelt sind und die Kaufkraft sowie die Dichte deutscher Fahrzeuge in Kalifornien besonders hoch</w:t>
      </w:r>
      <w:r w:rsidRPr="00253F65">
        <w:rPr>
          <w:rFonts w:ascii="Arial" w:hAnsi="Arial" w:cs="Arial"/>
        </w:rPr>
        <w:t xml:space="preserve"> </w:t>
      </w:r>
      <w:r>
        <w:rPr>
          <w:rFonts w:ascii="Arial" w:hAnsi="Arial" w:cs="Arial"/>
        </w:rPr>
        <w:t>ist.“</w:t>
      </w:r>
    </w:p>
    <w:p w:rsidR="00253F65" w:rsidRDefault="00253F65" w:rsidP="00EF5C13">
      <w:pPr>
        <w:spacing w:line="360" w:lineRule="auto"/>
        <w:ind w:right="1842"/>
        <w:jc w:val="both"/>
        <w:rPr>
          <w:rFonts w:ascii="Arial" w:hAnsi="Arial" w:cs="Arial"/>
        </w:rPr>
      </w:pPr>
    </w:p>
    <w:p w:rsidR="00FA6AF1" w:rsidRDefault="00253F65" w:rsidP="00EF5C13">
      <w:pPr>
        <w:spacing w:line="360" w:lineRule="auto"/>
        <w:ind w:right="1842"/>
        <w:jc w:val="both"/>
        <w:rPr>
          <w:rFonts w:ascii="Arial" w:hAnsi="Arial" w:cs="Arial"/>
        </w:rPr>
      </w:pPr>
      <w:r>
        <w:rPr>
          <w:rFonts w:ascii="Arial" w:hAnsi="Arial" w:cs="Arial"/>
        </w:rPr>
        <w:t xml:space="preserve">Im </w:t>
      </w:r>
      <w:r w:rsidR="00097C68">
        <w:rPr>
          <w:rFonts w:ascii="Arial" w:hAnsi="Arial" w:cs="Arial"/>
        </w:rPr>
        <w:t>Jubiläumsjahr, LIQUI MOLY feiert 2017 sein 60-jähriges Bestehen,</w:t>
      </w:r>
      <w:r w:rsidR="00071117">
        <w:rPr>
          <w:rFonts w:ascii="Arial" w:hAnsi="Arial" w:cs="Arial"/>
        </w:rPr>
        <w:t xml:space="preserve"> will das Unternehmen die Marke </w:t>
      </w:r>
      <w:r>
        <w:rPr>
          <w:rFonts w:ascii="Arial" w:hAnsi="Arial" w:cs="Arial"/>
        </w:rPr>
        <w:t>auch in den Vereinigten Staaten und in Kanada etablieren. „In Deutschland sind wir seit vielen Jahren die beliebteste Motorölmarke, haben die Platzhirsche</w:t>
      </w:r>
      <w:r w:rsidR="00071117">
        <w:rPr>
          <w:rFonts w:ascii="Arial" w:hAnsi="Arial" w:cs="Arial"/>
        </w:rPr>
        <w:t xml:space="preserve"> hinter uns gelassen</w:t>
      </w:r>
      <w:r>
        <w:rPr>
          <w:rFonts w:ascii="Arial" w:hAnsi="Arial" w:cs="Arial"/>
        </w:rPr>
        <w:t>, die zu weltumspannenden Mineralölkonzernen</w:t>
      </w:r>
      <w:r w:rsidR="007C7A7D">
        <w:rPr>
          <w:rFonts w:ascii="Arial" w:hAnsi="Arial" w:cs="Arial"/>
        </w:rPr>
        <w:t xml:space="preserve"> gehören</w:t>
      </w:r>
      <w:r w:rsidR="00071117">
        <w:rPr>
          <w:rFonts w:ascii="Arial" w:hAnsi="Arial" w:cs="Arial"/>
        </w:rPr>
        <w:t>. U</w:t>
      </w:r>
      <w:r w:rsidR="007C7A7D">
        <w:rPr>
          <w:rFonts w:ascii="Arial" w:hAnsi="Arial" w:cs="Arial"/>
        </w:rPr>
        <w:t>nd dieses Langfristziel hegen wir auch für andere Regionen in der Welt“, erläutert</w:t>
      </w:r>
      <w:r w:rsidR="00097C68">
        <w:rPr>
          <w:rFonts w:ascii="Arial" w:hAnsi="Arial" w:cs="Arial"/>
        </w:rPr>
        <w:t>e</w:t>
      </w:r>
      <w:r w:rsidR="007C7A7D">
        <w:rPr>
          <w:rFonts w:ascii="Arial" w:hAnsi="Arial" w:cs="Arial"/>
        </w:rPr>
        <w:t xml:space="preserve"> Peter Baumann. Wie in </w:t>
      </w:r>
      <w:r w:rsidR="007C7A7D">
        <w:rPr>
          <w:rFonts w:ascii="Arial" w:hAnsi="Arial" w:cs="Arial"/>
        </w:rPr>
        <w:lastRenderedPageBreak/>
        <w:t>Deutschland sei dazu ein beständiger Markenaufbau mit teilweise unge</w:t>
      </w:r>
      <w:r w:rsidR="00FA6AF1">
        <w:rPr>
          <w:rFonts w:ascii="Arial" w:hAnsi="Arial" w:cs="Arial"/>
        </w:rPr>
        <w:t>wöhnlichen Maßnahmen notwendig.</w:t>
      </w:r>
    </w:p>
    <w:p w:rsidR="00FA6AF1" w:rsidRDefault="00FA6AF1" w:rsidP="00EF5C13">
      <w:pPr>
        <w:spacing w:line="360" w:lineRule="auto"/>
        <w:ind w:right="1842"/>
        <w:jc w:val="both"/>
        <w:rPr>
          <w:rFonts w:ascii="Arial" w:hAnsi="Arial" w:cs="Arial"/>
        </w:rPr>
      </w:pPr>
    </w:p>
    <w:p w:rsidR="00A81AA8" w:rsidRDefault="007C7A7D" w:rsidP="00EF5C13">
      <w:pPr>
        <w:spacing w:line="360" w:lineRule="auto"/>
        <w:ind w:right="1842"/>
        <w:jc w:val="both"/>
        <w:rPr>
          <w:rFonts w:ascii="Arial" w:hAnsi="Arial" w:cs="Arial"/>
        </w:rPr>
      </w:pPr>
      <w:r>
        <w:rPr>
          <w:rFonts w:ascii="Arial" w:hAnsi="Arial" w:cs="Arial"/>
        </w:rPr>
        <w:t xml:space="preserve">„Sport ist in Nordamerika allgegenwärtig und erzeugt ein gigantisches Medieninteresse – besonders die vier großen Sportarten American Football, Baseball, Basketball und Eishockey“, so der Marketingleiter des deutschen Schmierstoffspezialisten. Deshalb habe man sich für Eishockey und die Los Angeles Kings als Markenbotschafter entschieden. </w:t>
      </w:r>
      <w:r w:rsidR="00097C68" w:rsidRPr="00097C68">
        <w:rPr>
          <w:rFonts w:ascii="Arial" w:hAnsi="Arial" w:cs="Arial"/>
        </w:rPr>
        <w:t>Mit mehr als 11 Millionen Fans gehören die Kings zu den populärsten der 30 NHL-Mannschaften aus den USA und Kanada – und zu den aktuell erfolgreichsten. 2012 und 2014 gewann Los Angeles die Meisterschaft. Das macht das Team per se zu einem attraktiven Werbepartner.</w:t>
      </w:r>
      <w:r w:rsidR="00097C68">
        <w:rPr>
          <w:rFonts w:ascii="Arial" w:hAnsi="Arial" w:cs="Arial"/>
        </w:rPr>
        <w:t xml:space="preserve"> Für </w:t>
      </w:r>
      <w:r w:rsidR="00A81AA8">
        <w:rPr>
          <w:rFonts w:ascii="Arial" w:hAnsi="Arial" w:cs="Arial"/>
        </w:rPr>
        <w:t>das</w:t>
      </w:r>
      <w:r w:rsidR="00097C68">
        <w:rPr>
          <w:rFonts w:ascii="Arial" w:hAnsi="Arial" w:cs="Arial"/>
        </w:rPr>
        <w:t xml:space="preserve"> mittelständische Unternehmen ist es ein Werbecoup. </w:t>
      </w:r>
      <w:r w:rsidR="00A81AA8">
        <w:rPr>
          <w:rFonts w:ascii="Arial" w:hAnsi="Arial" w:cs="Arial"/>
        </w:rPr>
        <w:t>Peter Baumann: „</w:t>
      </w:r>
      <w:r w:rsidR="00097C68">
        <w:rPr>
          <w:rFonts w:ascii="Arial" w:hAnsi="Arial" w:cs="Arial"/>
        </w:rPr>
        <w:t>Wir sind die erste deutsche Motorölmarke im nordamerikanischen Profisport</w:t>
      </w:r>
      <w:r w:rsidR="00A81AA8">
        <w:rPr>
          <w:rFonts w:ascii="Arial" w:hAnsi="Arial" w:cs="Arial"/>
        </w:rPr>
        <w:t xml:space="preserve"> und damit so exotisch wie die Kings</w:t>
      </w:r>
      <w:r w:rsidR="00FA6AF1">
        <w:rPr>
          <w:rFonts w:ascii="Arial" w:hAnsi="Arial" w:cs="Arial"/>
        </w:rPr>
        <w:t xml:space="preserve"> 1967</w:t>
      </w:r>
      <w:r w:rsidR="00A81AA8">
        <w:rPr>
          <w:rFonts w:ascii="Arial" w:hAnsi="Arial" w:cs="Arial"/>
        </w:rPr>
        <w:t xml:space="preserve">, als </w:t>
      </w:r>
      <w:r w:rsidR="00FA6AF1">
        <w:rPr>
          <w:rFonts w:ascii="Arial" w:hAnsi="Arial" w:cs="Arial"/>
        </w:rPr>
        <w:t xml:space="preserve">sie </w:t>
      </w:r>
      <w:r w:rsidR="00A81AA8">
        <w:rPr>
          <w:rFonts w:ascii="Arial" w:hAnsi="Arial" w:cs="Arial"/>
        </w:rPr>
        <w:t>das erste NHL-Team im Süden der USA</w:t>
      </w:r>
      <w:r w:rsidR="00FA6AF1">
        <w:rPr>
          <w:rFonts w:ascii="Arial" w:hAnsi="Arial" w:cs="Arial"/>
        </w:rPr>
        <w:t xml:space="preserve"> waren</w:t>
      </w:r>
      <w:r w:rsidR="00A81AA8">
        <w:rPr>
          <w:rFonts w:ascii="Arial" w:hAnsi="Arial" w:cs="Arial"/>
        </w:rPr>
        <w:t xml:space="preserve">.“ </w:t>
      </w:r>
    </w:p>
    <w:p w:rsidR="007C7A7D" w:rsidRDefault="007C7A7D" w:rsidP="00EF5C13">
      <w:pPr>
        <w:spacing w:line="360" w:lineRule="auto"/>
        <w:ind w:right="1842"/>
        <w:jc w:val="both"/>
        <w:rPr>
          <w:rFonts w:ascii="Arial" w:hAnsi="Arial" w:cs="Arial"/>
        </w:rPr>
      </w:pPr>
    </w:p>
    <w:p w:rsidR="00EF5C13" w:rsidRPr="00EB135E" w:rsidRDefault="00EB135E" w:rsidP="00EF5C13">
      <w:pPr>
        <w:spacing w:line="360" w:lineRule="auto"/>
        <w:ind w:right="1842"/>
        <w:jc w:val="both"/>
        <w:rPr>
          <w:rFonts w:ascii="Arial" w:hAnsi="Arial" w:cs="Arial"/>
        </w:rPr>
      </w:pPr>
      <w:r w:rsidRPr="00EB135E">
        <w:rPr>
          <w:rFonts w:ascii="Arial" w:hAnsi="Arial" w:cs="Arial"/>
        </w:rPr>
        <w:t>Die NHL</w:t>
      </w:r>
      <w:r>
        <w:rPr>
          <w:rFonts w:ascii="Arial" w:hAnsi="Arial" w:cs="Arial"/>
        </w:rPr>
        <w:t xml:space="preserve"> gilt als die weltweit beste Eishockeyliga der Welt. Fans auf der ganzen Welt verfolgen die Spiele. Sie</w:t>
      </w:r>
      <w:r w:rsidRPr="00EB135E">
        <w:rPr>
          <w:rFonts w:ascii="Arial" w:hAnsi="Arial" w:cs="Arial"/>
        </w:rPr>
        <w:t xml:space="preserve"> gehört zu den vier großen Profisportligen in den USA und ist die beliebteste in Kanada. „In Nordamerika verzeichnen wir e</w:t>
      </w:r>
      <w:r>
        <w:rPr>
          <w:rFonts w:ascii="Arial" w:hAnsi="Arial" w:cs="Arial"/>
        </w:rPr>
        <w:t>in rasantes Umsatzwachstum und das wollen wir mit dieser Werbemaßnahme befeuern</w:t>
      </w:r>
      <w:r w:rsidRPr="00EB135E">
        <w:rPr>
          <w:rFonts w:ascii="Arial" w:hAnsi="Arial" w:cs="Arial"/>
        </w:rPr>
        <w:t xml:space="preserve">“, betont der Marketingleiter. „Deshalb wurde </w:t>
      </w:r>
      <w:r>
        <w:rPr>
          <w:rFonts w:ascii="Arial" w:hAnsi="Arial" w:cs="Arial"/>
        </w:rPr>
        <w:t xml:space="preserve">vergangenes Jahr auch </w:t>
      </w:r>
      <w:r w:rsidRPr="00EB135E">
        <w:rPr>
          <w:rFonts w:ascii="Arial" w:hAnsi="Arial" w:cs="Arial"/>
        </w:rPr>
        <w:t>die Vertriebsmannschaft deutlich aufgestockt</w:t>
      </w:r>
      <w:r>
        <w:rPr>
          <w:rFonts w:ascii="Arial" w:hAnsi="Arial" w:cs="Arial"/>
        </w:rPr>
        <w:t>. Und das ist noch nicht das Ende der Fahnenstange.</w:t>
      </w:r>
      <w:r w:rsidRPr="00EB135E">
        <w:rPr>
          <w:rFonts w:ascii="Arial" w:hAnsi="Arial" w:cs="Arial"/>
        </w:rPr>
        <w:t>“ Bereits im Februar fiel der Startschuss für eine die USA und Kanada umspannende Online- und Printwerbekampagne</w:t>
      </w:r>
      <w:r>
        <w:rPr>
          <w:rFonts w:ascii="Arial" w:hAnsi="Arial" w:cs="Arial"/>
        </w:rPr>
        <w:t>, die sich vornehmlich auf Werkstätten konzentriert</w:t>
      </w:r>
      <w:r w:rsidRPr="00EB135E">
        <w:rPr>
          <w:rFonts w:ascii="Arial" w:hAnsi="Arial" w:cs="Arial"/>
        </w:rPr>
        <w:t>.</w:t>
      </w:r>
      <w:r>
        <w:rPr>
          <w:rFonts w:ascii="Arial" w:hAnsi="Arial" w:cs="Arial"/>
        </w:rPr>
        <w:t xml:space="preserve"> „Diese Kampagne hat ihren Schwerpunkt im B2B-Bereich, während das aktuelle Sponsoring alle Zielgruppen erreicht.“</w:t>
      </w:r>
    </w:p>
    <w:p w:rsidR="00EF5C13" w:rsidRPr="00E83EB8" w:rsidRDefault="00EF5C13" w:rsidP="00EF5C13">
      <w:pPr>
        <w:spacing w:line="360" w:lineRule="auto"/>
        <w:ind w:right="1842"/>
        <w:jc w:val="both"/>
        <w:rPr>
          <w:rFonts w:ascii="Arial" w:hAnsi="Arial" w:cs="Arial"/>
          <w:i/>
        </w:rPr>
      </w:pPr>
    </w:p>
    <w:p w:rsidR="00EF5C13" w:rsidRPr="00EB135E" w:rsidRDefault="00EF5C13" w:rsidP="00EF5C13">
      <w:pPr>
        <w:spacing w:line="360" w:lineRule="auto"/>
        <w:ind w:right="1842"/>
        <w:jc w:val="both"/>
        <w:rPr>
          <w:rFonts w:ascii="Arial" w:hAnsi="Arial" w:cs="Arial"/>
        </w:rPr>
      </w:pPr>
      <w:r w:rsidRPr="00EB135E">
        <w:rPr>
          <w:rFonts w:ascii="Arial" w:hAnsi="Arial" w:cs="Arial"/>
        </w:rPr>
        <w:t xml:space="preserve">Der Hauptbestandteil des mit den Kings geschnürten </w:t>
      </w:r>
      <w:r w:rsidR="00A251CD">
        <w:rPr>
          <w:rFonts w:ascii="Arial" w:hAnsi="Arial" w:cs="Arial"/>
        </w:rPr>
        <w:t>Werbep</w:t>
      </w:r>
      <w:r w:rsidRPr="00EB135E">
        <w:rPr>
          <w:rFonts w:ascii="Arial" w:hAnsi="Arial" w:cs="Arial"/>
        </w:rPr>
        <w:t xml:space="preserve">akets umfasst </w:t>
      </w:r>
      <w:r w:rsidR="00A251CD">
        <w:rPr>
          <w:rFonts w:ascii="Arial" w:hAnsi="Arial" w:cs="Arial"/>
        </w:rPr>
        <w:t>die Markenpräsenz</w:t>
      </w:r>
      <w:r w:rsidRPr="00EB135E">
        <w:rPr>
          <w:rFonts w:ascii="Arial" w:hAnsi="Arial" w:cs="Arial"/>
        </w:rPr>
        <w:t xml:space="preserve"> am Rande der Eisfläche: Die </w:t>
      </w:r>
      <w:r w:rsidRPr="00EB135E">
        <w:rPr>
          <w:rFonts w:ascii="Arial" w:hAnsi="Arial" w:cs="Arial"/>
        </w:rPr>
        <w:lastRenderedPageBreak/>
        <w:t xml:space="preserve">verbleibenden Vorrundenspiele der aktuellen Saison und die nächsten </w:t>
      </w:r>
      <w:r w:rsidR="00A251CD">
        <w:rPr>
          <w:rFonts w:ascii="Arial" w:hAnsi="Arial" w:cs="Arial"/>
        </w:rPr>
        <w:t>drei</w:t>
      </w:r>
      <w:r w:rsidRPr="00EB135E">
        <w:rPr>
          <w:rFonts w:ascii="Arial" w:hAnsi="Arial" w:cs="Arial"/>
        </w:rPr>
        <w:t xml:space="preserve"> Spielzeiten wirbt LIQUI MOLY auf einer Spielfeldbande und einer nur im Fernsehen sichtbaren Fläche hinter einem Tor über der Bande sowie auf dem Stadionwürfel über der Eisfläche. </w:t>
      </w:r>
    </w:p>
    <w:p w:rsidR="00EF5C13" w:rsidRPr="00EB135E" w:rsidRDefault="00EF5C13" w:rsidP="00EF5C13">
      <w:pPr>
        <w:spacing w:line="360" w:lineRule="auto"/>
        <w:ind w:right="1842"/>
        <w:jc w:val="both"/>
        <w:rPr>
          <w:rFonts w:ascii="Arial" w:hAnsi="Arial" w:cs="Arial"/>
        </w:rPr>
      </w:pPr>
    </w:p>
    <w:p w:rsidR="00EF5C13" w:rsidRPr="00EB135E" w:rsidRDefault="00EF5C13" w:rsidP="00EF5C13">
      <w:pPr>
        <w:spacing w:line="360" w:lineRule="auto"/>
        <w:ind w:right="1842"/>
        <w:jc w:val="both"/>
        <w:rPr>
          <w:rFonts w:ascii="Arial" w:hAnsi="Arial" w:cs="Arial"/>
        </w:rPr>
      </w:pPr>
      <w:r w:rsidRPr="00EB135E">
        <w:rPr>
          <w:rFonts w:ascii="Arial" w:hAnsi="Arial" w:cs="Arial"/>
        </w:rPr>
        <w:t xml:space="preserve">Auch bei den ebenfalls in Kalifornien beheimateten Ontario </w:t>
      </w:r>
      <w:proofErr w:type="spellStart"/>
      <w:r w:rsidRPr="00EB135E">
        <w:rPr>
          <w:rFonts w:ascii="Arial" w:hAnsi="Arial" w:cs="Arial"/>
        </w:rPr>
        <w:t>Reign</w:t>
      </w:r>
      <w:proofErr w:type="spellEnd"/>
      <w:r w:rsidRPr="00EB135E">
        <w:rPr>
          <w:rFonts w:ascii="Arial" w:hAnsi="Arial" w:cs="Arial"/>
        </w:rPr>
        <w:t xml:space="preserve"> wirbt LIQUI MOLY an der Bande und auf dem Eis. Das Team spielt in der American Hockey League (AHL) und ist eines von zwei Ausbildungsteams der Los Angeles Kings.</w:t>
      </w:r>
    </w:p>
    <w:p w:rsidR="00EF5C13" w:rsidRPr="00EB135E" w:rsidRDefault="00EF5C13" w:rsidP="00EF5C13">
      <w:pPr>
        <w:spacing w:line="360" w:lineRule="auto"/>
        <w:ind w:right="1842"/>
        <w:jc w:val="both"/>
        <w:rPr>
          <w:rFonts w:ascii="Arial" w:hAnsi="Arial" w:cs="Arial"/>
        </w:rPr>
      </w:pPr>
    </w:p>
    <w:p w:rsidR="00A251CD" w:rsidRDefault="00B87F9D" w:rsidP="00EF5C13">
      <w:pPr>
        <w:spacing w:line="360" w:lineRule="auto"/>
        <w:ind w:right="1842"/>
        <w:jc w:val="both"/>
        <w:rPr>
          <w:rFonts w:ascii="Arial" w:hAnsi="Arial" w:cs="Arial"/>
        </w:rPr>
      </w:pPr>
      <w:r w:rsidRPr="00B87F9D">
        <w:rPr>
          <w:rFonts w:ascii="Arial" w:hAnsi="Arial" w:cs="Arial"/>
        </w:rPr>
        <w:t xml:space="preserve">„Wir freuen uns, LIQUI MOLY in unserer Sport-Familie willkommen zu heißen. Und wir glauben, dass diese neue Partnerschaft ein einzigartiger und historischer Anstoß für Sponsoring ist, das unsere drei Profi-Eishockeyteams insgesamt umfasst“, sagte Luc </w:t>
      </w:r>
      <w:proofErr w:type="spellStart"/>
      <w:r w:rsidRPr="00B87F9D">
        <w:rPr>
          <w:rFonts w:ascii="Arial" w:hAnsi="Arial" w:cs="Arial"/>
        </w:rPr>
        <w:t>Robitaille</w:t>
      </w:r>
      <w:proofErr w:type="spellEnd"/>
      <w:r w:rsidRPr="00B87F9D">
        <w:rPr>
          <w:rFonts w:ascii="Arial" w:hAnsi="Arial" w:cs="Arial"/>
        </w:rPr>
        <w:t>, Geschäftsführer der Los Angeles Kings.</w:t>
      </w:r>
      <w:r>
        <w:rPr>
          <w:rFonts w:ascii="Arial" w:hAnsi="Arial" w:cs="Arial"/>
        </w:rPr>
        <w:t xml:space="preserve"> </w:t>
      </w:r>
      <w:r w:rsidR="00EF5C13" w:rsidRPr="00AC224A">
        <w:rPr>
          <w:rFonts w:ascii="Arial" w:hAnsi="Arial" w:cs="Arial"/>
        </w:rPr>
        <w:t xml:space="preserve">Zustande gekommen war der Kontakt über die Eisbären Berlin. Der deutsche Spitzeneishockeyclub gehört wie die Los Angeles Kings und die Ontario </w:t>
      </w:r>
      <w:proofErr w:type="spellStart"/>
      <w:r w:rsidR="00EF5C13" w:rsidRPr="00AC224A">
        <w:rPr>
          <w:rFonts w:ascii="Arial" w:hAnsi="Arial" w:cs="Arial"/>
        </w:rPr>
        <w:t>Reign</w:t>
      </w:r>
      <w:proofErr w:type="spellEnd"/>
      <w:r w:rsidR="00EF5C13" w:rsidRPr="00AC224A">
        <w:rPr>
          <w:rFonts w:ascii="Arial" w:hAnsi="Arial" w:cs="Arial"/>
        </w:rPr>
        <w:t xml:space="preserve"> der </w:t>
      </w:r>
      <w:proofErr w:type="spellStart"/>
      <w:r w:rsidR="00EF5C13" w:rsidRPr="00AC224A">
        <w:rPr>
          <w:rFonts w:ascii="Arial" w:hAnsi="Arial" w:cs="Arial"/>
        </w:rPr>
        <w:t>Anschutz</w:t>
      </w:r>
      <w:proofErr w:type="spellEnd"/>
      <w:r w:rsidR="00EF5C13" w:rsidRPr="00AC224A">
        <w:rPr>
          <w:rFonts w:ascii="Arial" w:hAnsi="Arial" w:cs="Arial"/>
        </w:rPr>
        <w:t xml:space="preserve"> Entertainment Group (AEG). Sie ist eines der weltweit führenden Unternehmen in der U</w:t>
      </w:r>
      <w:r w:rsidR="00A251CD" w:rsidRPr="00AC224A">
        <w:rPr>
          <w:rFonts w:ascii="Arial" w:hAnsi="Arial" w:cs="Arial"/>
        </w:rPr>
        <w:t>nterhaltungs- und Sportbranche.</w:t>
      </w:r>
      <w:r>
        <w:rPr>
          <w:rFonts w:ascii="Arial" w:hAnsi="Arial" w:cs="Arial"/>
        </w:rPr>
        <w:t xml:space="preserve"> </w:t>
      </w:r>
    </w:p>
    <w:p w:rsidR="00B87F9D" w:rsidRDefault="00B87F9D" w:rsidP="00EF5C13">
      <w:pPr>
        <w:spacing w:line="360" w:lineRule="auto"/>
        <w:ind w:right="1842"/>
        <w:jc w:val="both"/>
        <w:rPr>
          <w:rFonts w:ascii="Arial" w:hAnsi="Arial" w:cs="Arial"/>
        </w:rPr>
      </w:pPr>
    </w:p>
    <w:p w:rsidR="00B87F9D" w:rsidRPr="00A251CD" w:rsidRDefault="00B87F9D" w:rsidP="00EF5C13">
      <w:pPr>
        <w:spacing w:line="360" w:lineRule="auto"/>
        <w:ind w:right="1842"/>
        <w:jc w:val="both"/>
        <w:rPr>
          <w:rFonts w:ascii="Arial" w:hAnsi="Arial" w:cs="Arial"/>
        </w:rPr>
      </w:pPr>
    </w:p>
    <w:p w:rsidR="00EF5C13" w:rsidRPr="00A251CD" w:rsidRDefault="00EF5C13" w:rsidP="00EF5C13">
      <w:pPr>
        <w:spacing w:line="360" w:lineRule="auto"/>
        <w:ind w:right="1842"/>
        <w:jc w:val="both"/>
        <w:rPr>
          <w:rFonts w:ascii="Arial" w:hAnsi="Arial" w:cs="Arial"/>
          <w:b/>
        </w:rPr>
      </w:pPr>
      <w:r w:rsidRPr="00A251CD">
        <w:rPr>
          <w:rFonts w:ascii="Arial" w:hAnsi="Arial" w:cs="Arial"/>
          <w:b/>
        </w:rPr>
        <w:t>Über die Los Angeles Kings</w:t>
      </w:r>
    </w:p>
    <w:p w:rsidR="00EF5C13" w:rsidRPr="00A251CD" w:rsidRDefault="00EF5C13" w:rsidP="00EF5C13">
      <w:pPr>
        <w:spacing w:line="360" w:lineRule="auto"/>
        <w:ind w:right="1842"/>
        <w:jc w:val="both"/>
        <w:rPr>
          <w:rFonts w:ascii="Arial" w:hAnsi="Arial" w:cs="Arial"/>
        </w:rPr>
      </w:pPr>
      <w:r w:rsidRPr="00A251CD">
        <w:rPr>
          <w:rFonts w:ascii="Arial" w:hAnsi="Arial" w:cs="Arial"/>
        </w:rPr>
        <w:t>Die Kings sind ein Team der ersten Exp</w:t>
      </w:r>
      <w:r w:rsidR="00A251CD" w:rsidRPr="00A251CD">
        <w:rPr>
          <w:rFonts w:ascii="Arial" w:hAnsi="Arial" w:cs="Arial"/>
        </w:rPr>
        <w:t>ansionsphase der National Hockey</w:t>
      </w:r>
      <w:r w:rsidRPr="00A251CD">
        <w:rPr>
          <w:rFonts w:ascii="Arial" w:hAnsi="Arial" w:cs="Arial"/>
        </w:rPr>
        <w:t xml:space="preserve"> League (NHL)</w:t>
      </w:r>
      <w:r w:rsidR="00A251CD" w:rsidRPr="00A251CD">
        <w:rPr>
          <w:rFonts w:ascii="Arial" w:hAnsi="Arial" w:cs="Arial"/>
        </w:rPr>
        <w:t xml:space="preserve"> </w:t>
      </w:r>
      <w:r w:rsidRPr="00A251CD">
        <w:rPr>
          <w:rFonts w:ascii="Arial" w:hAnsi="Arial" w:cs="Arial"/>
        </w:rPr>
        <w:t xml:space="preserve">in der Saison 1967/68. Die Zahl der Mannschaften wuchs von sechs auf </w:t>
      </w:r>
      <w:r w:rsidR="00A251CD" w:rsidRPr="00A251CD">
        <w:rPr>
          <w:rFonts w:ascii="Arial" w:hAnsi="Arial" w:cs="Arial"/>
        </w:rPr>
        <w:t>zwölf. Die Teamfarben der Kings sind</w:t>
      </w:r>
      <w:r w:rsidRPr="00A251CD">
        <w:rPr>
          <w:rFonts w:ascii="Arial" w:hAnsi="Arial" w:cs="Arial"/>
        </w:rPr>
        <w:t xml:space="preserve"> Schwarz, Weiß und Aluminiumgrau.</w:t>
      </w:r>
      <w:r w:rsidR="00A251CD" w:rsidRPr="00A251CD">
        <w:rPr>
          <w:rFonts w:ascii="Arial" w:hAnsi="Arial" w:cs="Arial"/>
        </w:rPr>
        <w:t xml:space="preserve"> </w:t>
      </w:r>
      <w:r w:rsidRPr="00A251CD">
        <w:rPr>
          <w:rFonts w:ascii="Arial" w:hAnsi="Arial" w:cs="Arial"/>
        </w:rPr>
        <w:t xml:space="preserve">Die Kings tragen ihre Heimspiele im </w:t>
      </w:r>
      <w:proofErr w:type="spellStart"/>
      <w:r w:rsidRPr="00A251CD">
        <w:rPr>
          <w:rFonts w:ascii="Arial" w:hAnsi="Arial" w:cs="Arial"/>
        </w:rPr>
        <w:t>Staples</w:t>
      </w:r>
      <w:proofErr w:type="spellEnd"/>
      <w:r w:rsidRPr="00A251CD">
        <w:rPr>
          <w:rFonts w:ascii="Arial" w:hAnsi="Arial" w:cs="Arial"/>
        </w:rPr>
        <w:t xml:space="preserve"> Center aus. Mit der Verpflichtung von Superstar Wayne Gretzky am 9. August 1988 gelang den Kings der größte Transfercoup der NHL-Geschichte. Er löste eine wahre Eishockeyeuphorie in Kalifornien aus und legte den Grundstein für weitere NHL-Teams in Kalifornien, Dallas, Arizona und Florida. Mit dem besten Eishockeyspieler aller Zeiten begann der sportliche </w:t>
      </w:r>
      <w:r w:rsidRPr="00A251CD">
        <w:rPr>
          <w:rFonts w:ascii="Arial" w:hAnsi="Arial" w:cs="Arial"/>
        </w:rPr>
        <w:lastRenderedPageBreak/>
        <w:t>Aufstieg und gipfelte zunächst in der Finalteilnahme 1993, ehe in der Nach-Gretzky-Ära die Meisterschaft 2012 und 2014 gewonnen werden konnte.</w:t>
      </w:r>
    </w:p>
    <w:p w:rsidR="00934915" w:rsidRDefault="00934915" w:rsidP="0085065F">
      <w:pPr>
        <w:keepNext/>
        <w:keepLines/>
        <w:spacing w:line="360" w:lineRule="auto"/>
        <w:ind w:right="1985"/>
        <w:jc w:val="both"/>
        <w:rPr>
          <w:rFonts w:ascii="Arial" w:hAnsi="Arial" w:cs="Arial"/>
          <w:b/>
          <w:bCs/>
          <w:sz w:val="22"/>
          <w:szCs w:val="22"/>
        </w:rPr>
      </w:pPr>
    </w:p>
    <w:p w:rsidR="00B87F9D" w:rsidRPr="00484350" w:rsidRDefault="00B87F9D" w:rsidP="0085065F">
      <w:pPr>
        <w:keepNext/>
        <w:keepLines/>
        <w:spacing w:line="360" w:lineRule="auto"/>
        <w:ind w:right="1985"/>
        <w:jc w:val="both"/>
        <w:rPr>
          <w:rFonts w:ascii="Arial" w:hAnsi="Arial" w:cs="Arial"/>
          <w:b/>
          <w:bCs/>
          <w:sz w:val="22"/>
          <w:szCs w:val="22"/>
        </w:rPr>
      </w:pPr>
      <w:bookmarkStart w:id="0" w:name="_GoBack"/>
      <w:bookmarkEnd w:id="0"/>
    </w:p>
    <w:p w:rsidR="00484350" w:rsidRPr="00965678" w:rsidRDefault="00484350" w:rsidP="00484350">
      <w:pPr>
        <w:spacing w:line="360" w:lineRule="auto"/>
        <w:ind w:right="1842"/>
        <w:rPr>
          <w:rFonts w:ascii="Arial" w:hAnsi="Arial" w:cs="Arial"/>
          <w:b/>
          <w:bCs/>
        </w:rPr>
      </w:pPr>
      <w:r w:rsidRPr="00965678">
        <w:rPr>
          <w:rFonts w:ascii="Arial" w:hAnsi="Arial" w:cs="Arial"/>
          <w:b/>
          <w:bCs/>
        </w:rPr>
        <w:t>Über LIQUI MOLY</w:t>
      </w:r>
    </w:p>
    <w:p w:rsidR="00484350" w:rsidRPr="00965678" w:rsidRDefault="00484350" w:rsidP="00484350">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w:t>
      </w:r>
      <w:r w:rsidR="00CE7EB6" w:rsidRPr="00965678">
        <w:rPr>
          <w:rFonts w:ascii="Arial" w:hAnsi="Arial" w:cs="Arial"/>
        </w:rPr>
        <w:t>Das von Inhaber Ernst Prost geführte Unternehmen verkauft seine Produkte in über 120 Ländern und erwirtschaftete im vergangenen Jahr einen Umsatz von 489 Mio. Euro.</w:t>
      </w:r>
    </w:p>
    <w:p w:rsidR="005A45DF" w:rsidRPr="00965678" w:rsidRDefault="005A45DF" w:rsidP="00484350">
      <w:pPr>
        <w:spacing w:line="360" w:lineRule="auto"/>
        <w:rPr>
          <w:rFonts w:ascii="Arial" w:hAnsi="Arial" w:cs="Arial"/>
        </w:rPr>
      </w:pPr>
    </w:p>
    <w:p w:rsidR="0040430D" w:rsidRPr="00965678" w:rsidRDefault="0040430D" w:rsidP="00484350">
      <w:pPr>
        <w:spacing w:line="360" w:lineRule="auto"/>
        <w:rPr>
          <w:rFonts w:ascii="Arial" w:hAnsi="Arial" w:cs="Arial"/>
        </w:rPr>
      </w:pPr>
    </w:p>
    <w:p w:rsidR="0040430D" w:rsidRPr="00965678" w:rsidRDefault="0040430D" w:rsidP="00484350">
      <w:pPr>
        <w:autoSpaceDE w:val="0"/>
        <w:autoSpaceDN w:val="0"/>
        <w:adjustRightInd w:val="0"/>
        <w:spacing w:line="360" w:lineRule="auto"/>
        <w:ind w:right="2052"/>
        <w:jc w:val="both"/>
        <w:rPr>
          <w:rFonts w:ascii="Arial" w:hAnsi="Arial" w:cs="Arial"/>
          <w:b/>
        </w:rPr>
      </w:pPr>
      <w:r w:rsidRPr="00965678">
        <w:rPr>
          <w:rFonts w:ascii="Arial" w:hAnsi="Arial" w:cs="Arial"/>
          <w:b/>
        </w:rPr>
        <w:t>Weitere Informationen erhalten Sie bei</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LIQUI MOLY GmbH</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Tobias </w:t>
      </w:r>
      <w:r w:rsidR="00F65BCE" w:rsidRPr="00965678">
        <w:rPr>
          <w:rFonts w:ascii="Arial" w:hAnsi="Arial" w:cs="Arial"/>
        </w:rPr>
        <w:t>Gerstlauer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Leiter Öffentlichkeitsarbeit </w:t>
      </w:r>
      <w:r w:rsidR="002D0B31" w:rsidRPr="00965678">
        <w:rPr>
          <w:rFonts w:ascii="Arial" w:hAnsi="Arial" w:cs="Arial"/>
        </w:rPr>
        <w:t>D/A/CH</w:t>
      </w:r>
    </w:p>
    <w:p w:rsidR="0040430D" w:rsidRPr="00965678" w:rsidRDefault="0040430D" w:rsidP="00484350">
      <w:pPr>
        <w:autoSpaceDE w:val="0"/>
        <w:autoSpaceDN w:val="0"/>
        <w:adjustRightInd w:val="0"/>
        <w:spacing w:line="360" w:lineRule="auto"/>
        <w:ind w:right="2053"/>
        <w:jc w:val="both"/>
        <w:rPr>
          <w:rFonts w:ascii="Arial" w:hAnsi="Arial" w:cs="Arial"/>
        </w:rPr>
      </w:pPr>
      <w:proofErr w:type="spellStart"/>
      <w:r w:rsidRPr="00965678">
        <w:rPr>
          <w:rFonts w:ascii="Arial" w:hAnsi="Arial" w:cs="Arial"/>
        </w:rPr>
        <w:t>Jerg</w:t>
      </w:r>
      <w:proofErr w:type="spellEnd"/>
      <w:r w:rsidRPr="00965678">
        <w:rPr>
          <w:rFonts w:ascii="Arial" w:hAnsi="Arial" w:cs="Arial"/>
        </w:rPr>
        <w:t>-Wieland-Str. 4</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89081 Ulm-Lehr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Fon: +49 (0)731/1420-890</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Fax: +49 (0)731/1420-82</w:t>
      </w:r>
    </w:p>
    <w:p w:rsidR="0040430D" w:rsidRPr="00965678" w:rsidRDefault="0040430D" w:rsidP="00484350">
      <w:pPr>
        <w:spacing w:line="360" w:lineRule="auto"/>
        <w:rPr>
          <w:rFonts w:ascii="Arial" w:hAnsi="Arial" w:cs="Arial"/>
        </w:rPr>
      </w:pPr>
      <w:r w:rsidRPr="00965678">
        <w:rPr>
          <w:rFonts w:ascii="Arial" w:hAnsi="Arial" w:cs="Arial"/>
        </w:rPr>
        <w:t>Tobias.</w:t>
      </w:r>
      <w:r w:rsidR="00F65BCE" w:rsidRPr="00965678">
        <w:rPr>
          <w:rFonts w:ascii="Arial" w:hAnsi="Arial" w:cs="Arial"/>
        </w:rPr>
        <w:t>Gerstlauer</w:t>
      </w:r>
      <w:r w:rsidRPr="00965678">
        <w:rPr>
          <w:rFonts w:ascii="Arial" w:hAnsi="Arial" w:cs="Arial"/>
        </w:rPr>
        <w:t>@liqui-moly.de</w:t>
      </w:r>
    </w:p>
    <w:sectPr w:rsidR="0040430D" w:rsidRPr="00965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87F9D">
      <w:rPr>
        <w:rStyle w:val="Seitenzahl"/>
        <w:noProof/>
      </w:rPr>
      <w:t>4</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71117"/>
    <w:rsid w:val="00086DFE"/>
    <w:rsid w:val="00097C68"/>
    <w:rsid w:val="000B64E7"/>
    <w:rsid w:val="000E51FA"/>
    <w:rsid w:val="00101153"/>
    <w:rsid w:val="00253914"/>
    <w:rsid w:val="00253F65"/>
    <w:rsid w:val="00276BDD"/>
    <w:rsid w:val="002A3A55"/>
    <w:rsid w:val="002D0B31"/>
    <w:rsid w:val="002D0EB0"/>
    <w:rsid w:val="0030271C"/>
    <w:rsid w:val="00310899"/>
    <w:rsid w:val="00355275"/>
    <w:rsid w:val="003A5025"/>
    <w:rsid w:val="003B4B0A"/>
    <w:rsid w:val="003D1264"/>
    <w:rsid w:val="0040430D"/>
    <w:rsid w:val="0046357E"/>
    <w:rsid w:val="00484350"/>
    <w:rsid w:val="00493A27"/>
    <w:rsid w:val="004A418D"/>
    <w:rsid w:val="004B378E"/>
    <w:rsid w:val="004F50E1"/>
    <w:rsid w:val="005808EA"/>
    <w:rsid w:val="005919C9"/>
    <w:rsid w:val="005A45DF"/>
    <w:rsid w:val="00614549"/>
    <w:rsid w:val="0064124A"/>
    <w:rsid w:val="00677650"/>
    <w:rsid w:val="006B002E"/>
    <w:rsid w:val="006B12A8"/>
    <w:rsid w:val="006C5E10"/>
    <w:rsid w:val="006F28C3"/>
    <w:rsid w:val="00730A91"/>
    <w:rsid w:val="00767BB0"/>
    <w:rsid w:val="007C7A7D"/>
    <w:rsid w:val="00801207"/>
    <w:rsid w:val="0085065F"/>
    <w:rsid w:val="008B15DD"/>
    <w:rsid w:val="008E3CD1"/>
    <w:rsid w:val="00934915"/>
    <w:rsid w:val="009640E3"/>
    <w:rsid w:val="00965678"/>
    <w:rsid w:val="009C1FDC"/>
    <w:rsid w:val="009C3944"/>
    <w:rsid w:val="00A251CD"/>
    <w:rsid w:val="00A54CED"/>
    <w:rsid w:val="00A81AA8"/>
    <w:rsid w:val="00AA7AF8"/>
    <w:rsid w:val="00AC224A"/>
    <w:rsid w:val="00B77095"/>
    <w:rsid w:val="00B87BF5"/>
    <w:rsid w:val="00B87F9D"/>
    <w:rsid w:val="00BA52B6"/>
    <w:rsid w:val="00BD2739"/>
    <w:rsid w:val="00C26157"/>
    <w:rsid w:val="00C50DB9"/>
    <w:rsid w:val="00C71B54"/>
    <w:rsid w:val="00CE7EB6"/>
    <w:rsid w:val="00D10048"/>
    <w:rsid w:val="00D46609"/>
    <w:rsid w:val="00D729B1"/>
    <w:rsid w:val="00DD3D61"/>
    <w:rsid w:val="00E07F71"/>
    <w:rsid w:val="00E2079C"/>
    <w:rsid w:val="00E57DF9"/>
    <w:rsid w:val="00E73A11"/>
    <w:rsid w:val="00E83EB8"/>
    <w:rsid w:val="00EB135E"/>
    <w:rsid w:val="00EC218A"/>
    <w:rsid w:val="00EF5C13"/>
    <w:rsid w:val="00F54028"/>
    <w:rsid w:val="00F54331"/>
    <w:rsid w:val="00F65BCE"/>
    <w:rsid w:val="00F7400B"/>
    <w:rsid w:val="00F833EB"/>
    <w:rsid w:val="00F93D06"/>
    <w:rsid w:val="00FA4F22"/>
    <w:rsid w:val="00FA6AF1"/>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253F65"/>
    <w:rPr>
      <w:rFonts w:ascii="Segoe UI" w:hAnsi="Segoe UI" w:cs="Segoe UI"/>
      <w:sz w:val="18"/>
      <w:szCs w:val="18"/>
    </w:rPr>
  </w:style>
  <w:style w:type="character" w:customStyle="1" w:styleId="SprechblasentextZchn">
    <w:name w:val="Sprechblasentext Zchn"/>
    <w:basedOn w:val="Absatz-Standardschriftart"/>
    <w:link w:val="Sprechblasentext"/>
    <w:rsid w:val="00253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5088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9</cp:revision>
  <cp:lastPrinted>2017-03-09T14:26:00Z</cp:lastPrinted>
  <dcterms:created xsi:type="dcterms:W3CDTF">2017-03-09T16:32:00Z</dcterms:created>
  <dcterms:modified xsi:type="dcterms:W3CDTF">2017-03-15T08:09:00Z</dcterms:modified>
</cp:coreProperties>
</file>