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6EE" w:rsidRPr="00B822A6" w:rsidRDefault="002116EE" w:rsidP="002116EE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116EE" w:rsidRPr="00B822A6" w:rsidRDefault="00F9215B" w:rsidP="002116EE">
      <w:pPr>
        <w:spacing w:line="360" w:lineRule="auto"/>
        <w:ind w:right="1984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LIQUI MOLY durchbricht die 100.000-Fans-Schallmauer</w:t>
      </w:r>
    </w:p>
    <w:p w:rsidR="002116EE" w:rsidRPr="00B822A6" w:rsidRDefault="002116EE" w:rsidP="002116EE">
      <w:pPr>
        <w:spacing w:line="360" w:lineRule="auto"/>
        <w:ind w:right="1984"/>
        <w:jc w:val="both"/>
        <w:rPr>
          <w:rFonts w:ascii="Arial" w:hAnsi="Arial" w:cs="Arial"/>
        </w:rPr>
      </w:pPr>
    </w:p>
    <w:p w:rsidR="002116EE" w:rsidRPr="00B822A6" w:rsidRDefault="00F9215B" w:rsidP="00F9215B">
      <w:pPr>
        <w:spacing w:line="360" w:lineRule="auto"/>
        <w:ind w:right="19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Der Öl- und Additivspezialist hat jetzt auf Facebook eine sechsstellige Anzahl an Fans</w:t>
      </w:r>
    </w:p>
    <w:p w:rsidR="002116EE" w:rsidRPr="00B822A6" w:rsidRDefault="002116EE" w:rsidP="002116EE">
      <w:pPr>
        <w:spacing w:line="360" w:lineRule="auto"/>
        <w:ind w:right="1984"/>
        <w:jc w:val="both"/>
        <w:rPr>
          <w:rFonts w:ascii="Arial" w:hAnsi="Arial" w:cs="Arial"/>
        </w:rPr>
      </w:pPr>
    </w:p>
    <w:p w:rsidR="001A008E" w:rsidRPr="001A008E" w:rsidRDefault="002116EE" w:rsidP="001A008E">
      <w:pPr>
        <w:spacing w:line="360" w:lineRule="auto"/>
        <w:ind w:right="1984"/>
        <w:jc w:val="both"/>
        <w:rPr>
          <w:rFonts w:ascii="Arial" w:hAnsi="Arial" w:cs="Arial"/>
          <w:b/>
        </w:rPr>
      </w:pPr>
      <w:r w:rsidRPr="001A008E">
        <w:rPr>
          <w:rFonts w:ascii="Arial" w:hAnsi="Arial" w:cs="Arial"/>
          <w:b/>
        </w:rPr>
        <w:t xml:space="preserve">November 2016 – </w:t>
      </w:r>
      <w:r w:rsidR="00F96244" w:rsidRPr="001A008E">
        <w:rPr>
          <w:rFonts w:ascii="Arial" w:hAnsi="Arial" w:cs="Arial"/>
          <w:b/>
        </w:rPr>
        <w:t>LIQUI MOLY zieht in den sozialen Medien immer größere Kreise</w:t>
      </w:r>
      <w:r w:rsidR="00AC790B" w:rsidRPr="001A008E">
        <w:rPr>
          <w:rFonts w:ascii="Arial" w:hAnsi="Arial" w:cs="Arial"/>
          <w:b/>
        </w:rPr>
        <w:t>.</w:t>
      </w:r>
      <w:r w:rsidR="00F96244" w:rsidRPr="001A008E">
        <w:rPr>
          <w:rFonts w:ascii="Arial" w:hAnsi="Arial" w:cs="Arial"/>
          <w:b/>
        </w:rPr>
        <w:t xml:space="preserve"> Auf Facebook hat die Anzahl der </w:t>
      </w:r>
      <w:proofErr w:type="spellStart"/>
      <w:r w:rsidR="00F96244" w:rsidRPr="001A008E">
        <w:rPr>
          <w:rFonts w:ascii="Arial" w:hAnsi="Arial" w:cs="Arial"/>
          <w:b/>
        </w:rPr>
        <w:t>Likes</w:t>
      </w:r>
      <w:proofErr w:type="spellEnd"/>
      <w:r w:rsidR="00F96244" w:rsidRPr="001A008E">
        <w:rPr>
          <w:rFonts w:ascii="Arial" w:hAnsi="Arial" w:cs="Arial"/>
          <w:b/>
        </w:rPr>
        <w:t xml:space="preserve"> die Marke von 100.000 überschritten. </w:t>
      </w:r>
      <w:r w:rsidR="00B71361" w:rsidRPr="001A008E">
        <w:rPr>
          <w:rFonts w:ascii="Arial" w:hAnsi="Arial" w:cs="Arial"/>
          <w:b/>
        </w:rPr>
        <w:t xml:space="preserve">„Man muss sich </w:t>
      </w:r>
      <w:r w:rsidR="005027B3" w:rsidRPr="001A008E">
        <w:rPr>
          <w:rFonts w:ascii="Arial" w:hAnsi="Arial" w:cs="Arial"/>
          <w:b/>
        </w:rPr>
        <w:t xml:space="preserve">dabei </w:t>
      </w:r>
      <w:r w:rsidR="00B71361" w:rsidRPr="001A008E">
        <w:rPr>
          <w:rFonts w:ascii="Arial" w:hAnsi="Arial" w:cs="Arial"/>
          <w:b/>
        </w:rPr>
        <w:t>vor Augen halten, dass wir keine klassische Verbrauchermarke sind“, s</w:t>
      </w:r>
      <w:r w:rsidR="005027B3" w:rsidRPr="001A008E">
        <w:rPr>
          <w:rFonts w:ascii="Arial" w:hAnsi="Arial" w:cs="Arial"/>
          <w:b/>
        </w:rPr>
        <w:t>agte</w:t>
      </w:r>
      <w:r w:rsidR="00B71361" w:rsidRPr="001A008E">
        <w:rPr>
          <w:rFonts w:ascii="Arial" w:hAnsi="Arial" w:cs="Arial"/>
          <w:b/>
        </w:rPr>
        <w:t xml:space="preserve"> Peter Baumann</w:t>
      </w:r>
      <w:r w:rsidR="0011699E" w:rsidRPr="001A008E">
        <w:rPr>
          <w:rFonts w:ascii="Arial" w:hAnsi="Arial" w:cs="Arial"/>
          <w:b/>
        </w:rPr>
        <w:t>, Marketingleiter bei LIQUI MOLY</w:t>
      </w:r>
      <w:r w:rsidR="001A008E" w:rsidRPr="001A008E">
        <w:rPr>
          <w:rFonts w:ascii="Arial" w:hAnsi="Arial" w:cs="Arial"/>
          <w:b/>
        </w:rPr>
        <w:t xml:space="preserve">. „Andere </w:t>
      </w:r>
      <w:proofErr w:type="spellStart"/>
      <w:r w:rsidR="001A008E" w:rsidRPr="001A008E">
        <w:rPr>
          <w:rFonts w:ascii="Arial" w:hAnsi="Arial" w:cs="Arial"/>
          <w:b/>
        </w:rPr>
        <w:t>Ölmarken</w:t>
      </w:r>
      <w:proofErr w:type="spellEnd"/>
      <w:r w:rsidR="001A008E" w:rsidRPr="001A008E">
        <w:rPr>
          <w:rFonts w:ascii="Arial" w:hAnsi="Arial" w:cs="Arial"/>
          <w:b/>
        </w:rPr>
        <w:t xml:space="preserve"> in Deutschland haben lediglich fünf Prozent unserer </w:t>
      </w:r>
      <w:proofErr w:type="spellStart"/>
      <w:r w:rsidR="001A008E">
        <w:rPr>
          <w:rFonts w:ascii="Arial" w:hAnsi="Arial" w:cs="Arial"/>
          <w:b/>
        </w:rPr>
        <w:t>Likes</w:t>
      </w:r>
      <w:proofErr w:type="spellEnd"/>
      <w:r w:rsidR="001A008E" w:rsidRPr="001A008E">
        <w:rPr>
          <w:rFonts w:ascii="Arial" w:hAnsi="Arial" w:cs="Arial"/>
          <w:b/>
        </w:rPr>
        <w:t xml:space="preserve"> – wenn überhaupt.“</w:t>
      </w:r>
    </w:p>
    <w:p w:rsidR="001A008E" w:rsidRDefault="001A008E" w:rsidP="005027B3">
      <w:pPr>
        <w:spacing w:line="360" w:lineRule="auto"/>
        <w:ind w:right="1984"/>
        <w:jc w:val="both"/>
        <w:rPr>
          <w:rFonts w:ascii="Arial" w:hAnsi="Arial" w:cs="Arial"/>
          <w:b/>
        </w:rPr>
      </w:pPr>
    </w:p>
    <w:p w:rsidR="001A008E" w:rsidRDefault="00A54A16" w:rsidP="00F46657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Vielzahl der Anhänger kommt freilich nicht von ungefähr. Die Leser mehrerer Autozeitschriften wählen LIQUI MOLY Jahr für Jahr zur besten </w:t>
      </w:r>
      <w:proofErr w:type="spellStart"/>
      <w:r>
        <w:rPr>
          <w:rFonts w:ascii="Arial" w:hAnsi="Arial" w:cs="Arial"/>
        </w:rPr>
        <w:t>Ölmarke</w:t>
      </w:r>
      <w:proofErr w:type="spellEnd"/>
      <w:r>
        <w:rPr>
          <w:rFonts w:ascii="Arial" w:hAnsi="Arial" w:cs="Arial"/>
        </w:rPr>
        <w:t>. „</w:t>
      </w:r>
      <w:r w:rsidR="005027B3">
        <w:rPr>
          <w:rFonts w:ascii="Arial" w:hAnsi="Arial" w:cs="Arial"/>
        </w:rPr>
        <w:t xml:space="preserve">Der </w:t>
      </w:r>
      <w:r>
        <w:rPr>
          <w:rFonts w:ascii="Arial" w:hAnsi="Arial" w:cs="Arial"/>
        </w:rPr>
        <w:t>Kontakt zum Autofahrer ist für uns wichtig. Viele Fragen und Anregungen, die uns früher per Mail oder Telefon erreichte</w:t>
      </w:r>
      <w:r w:rsidR="00A166A9">
        <w:rPr>
          <w:rFonts w:ascii="Arial" w:hAnsi="Arial" w:cs="Arial"/>
        </w:rPr>
        <w:t xml:space="preserve">n, kommen nun über </w:t>
      </w:r>
      <w:proofErr w:type="spellStart"/>
      <w:r w:rsidR="00A166A9">
        <w:rPr>
          <w:rFonts w:ascii="Arial" w:hAnsi="Arial" w:cs="Arial"/>
        </w:rPr>
        <w:t>Social</w:t>
      </w:r>
      <w:proofErr w:type="spellEnd"/>
      <w:r w:rsidR="00A166A9">
        <w:rPr>
          <w:rFonts w:ascii="Arial" w:hAnsi="Arial" w:cs="Arial"/>
        </w:rPr>
        <w:t xml:space="preserve"> Media“, so Peter Baumann. „Weil die Kontaktaufnahme über </w:t>
      </w:r>
      <w:proofErr w:type="spellStart"/>
      <w:r w:rsidR="00A166A9">
        <w:rPr>
          <w:rFonts w:ascii="Arial" w:hAnsi="Arial" w:cs="Arial"/>
        </w:rPr>
        <w:t>Social</w:t>
      </w:r>
      <w:proofErr w:type="spellEnd"/>
      <w:r w:rsidR="00A166A9">
        <w:rPr>
          <w:rFonts w:ascii="Arial" w:hAnsi="Arial" w:cs="Arial"/>
        </w:rPr>
        <w:t xml:space="preserve"> Media so einfach ist, </w:t>
      </w:r>
      <w:r w:rsidR="00F46657">
        <w:rPr>
          <w:rFonts w:ascii="Arial" w:hAnsi="Arial" w:cs="Arial"/>
        </w:rPr>
        <w:t xml:space="preserve">schreiben </w:t>
      </w:r>
      <w:r w:rsidR="00A166A9">
        <w:rPr>
          <w:rFonts w:ascii="Arial" w:hAnsi="Arial" w:cs="Arial"/>
        </w:rPr>
        <w:t xml:space="preserve">dort </w:t>
      </w:r>
      <w:r w:rsidR="005027B3">
        <w:rPr>
          <w:rFonts w:ascii="Arial" w:hAnsi="Arial" w:cs="Arial"/>
        </w:rPr>
        <w:t xml:space="preserve">auch </w:t>
      </w:r>
      <w:r w:rsidR="00A166A9">
        <w:rPr>
          <w:rFonts w:ascii="Arial" w:hAnsi="Arial" w:cs="Arial"/>
        </w:rPr>
        <w:t>Menschen, die sich sonst nie bei uns gemeldet hätten.“</w:t>
      </w:r>
      <w:r w:rsidR="0011699E">
        <w:rPr>
          <w:rFonts w:ascii="Arial" w:hAnsi="Arial" w:cs="Arial"/>
        </w:rPr>
        <w:t xml:space="preserve"> </w:t>
      </w:r>
    </w:p>
    <w:p w:rsidR="001A008E" w:rsidRDefault="001A008E" w:rsidP="001A008E">
      <w:pPr>
        <w:spacing w:line="360" w:lineRule="auto"/>
        <w:ind w:right="1984"/>
        <w:jc w:val="both"/>
        <w:rPr>
          <w:rFonts w:ascii="Arial" w:hAnsi="Arial" w:cs="Arial"/>
        </w:rPr>
      </w:pPr>
    </w:p>
    <w:p w:rsidR="0011699E" w:rsidRDefault="001A008E" w:rsidP="001A008E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proofErr w:type="spellStart"/>
      <w:r>
        <w:rPr>
          <w:rFonts w:ascii="Arial" w:hAnsi="Arial" w:cs="Arial"/>
        </w:rPr>
        <w:t>Social</w:t>
      </w:r>
      <w:proofErr w:type="spellEnd"/>
      <w:r>
        <w:rPr>
          <w:rFonts w:ascii="Arial" w:hAnsi="Arial" w:cs="Arial"/>
        </w:rPr>
        <w:t xml:space="preserve"> Media sind für uns eine wichtige Ergänzung, aber kein Ersatz unserer anderen Kommunikationsmittel“, sagte Peter Baumann. Bildeten früher Großhändler, Werkstätten, Fach- und Verbrauchermärkte die zentrale Zielgruppe, so erweitert sich der Fokus heute immer mehr </w:t>
      </w:r>
      <w:r w:rsidR="00F46657">
        <w:rPr>
          <w:rFonts w:ascii="Arial" w:hAnsi="Arial" w:cs="Arial"/>
        </w:rPr>
        <w:t xml:space="preserve">hin </w:t>
      </w:r>
      <w:r>
        <w:rPr>
          <w:rFonts w:ascii="Arial" w:hAnsi="Arial" w:cs="Arial"/>
        </w:rPr>
        <w:t xml:space="preserve">zu Privatkunden und Autofahrern. Das ist auch ein Resultat wachsender Umsätze und die steigender Markenbekanntheit. Daher beschäftigt </w:t>
      </w:r>
      <w:r w:rsidR="0011699E">
        <w:rPr>
          <w:rFonts w:ascii="Arial" w:hAnsi="Arial" w:cs="Arial"/>
        </w:rPr>
        <w:t xml:space="preserve">LIQUI MOLY einen Experten, der sich ausschließlich um </w:t>
      </w:r>
      <w:proofErr w:type="spellStart"/>
      <w:r w:rsidR="0011699E">
        <w:rPr>
          <w:rFonts w:ascii="Arial" w:hAnsi="Arial" w:cs="Arial"/>
        </w:rPr>
        <w:t>Social</w:t>
      </w:r>
      <w:proofErr w:type="spellEnd"/>
      <w:r w:rsidR="0011699E">
        <w:rPr>
          <w:rFonts w:ascii="Arial" w:hAnsi="Arial" w:cs="Arial"/>
        </w:rPr>
        <w:t xml:space="preserve"> Media kümmert. </w:t>
      </w:r>
      <w:r w:rsidR="0011699E">
        <w:rPr>
          <w:rFonts w:ascii="Arial" w:hAnsi="Arial" w:cs="Arial"/>
        </w:rPr>
        <w:lastRenderedPageBreak/>
        <w:t>Facebook ist hier der wichtigste Kanal</w:t>
      </w:r>
      <w:r w:rsidR="005027B3">
        <w:rPr>
          <w:rFonts w:ascii="Arial" w:hAnsi="Arial" w:cs="Arial"/>
        </w:rPr>
        <w:t xml:space="preserve"> und liegt weit vor </w:t>
      </w:r>
      <w:r w:rsidR="0011699E">
        <w:rPr>
          <w:rFonts w:ascii="Arial" w:hAnsi="Arial" w:cs="Arial"/>
        </w:rPr>
        <w:t>Tw</w:t>
      </w:r>
      <w:r w:rsidR="005027B3">
        <w:rPr>
          <w:rFonts w:ascii="Arial" w:hAnsi="Arial" w:cs="Arial"/>
        </w:rPr>
        <w:t>itter, Instagram und Google+.</w:t>
      </w:r>
    </w:p>
    <w:p w:rsidR="0011699E" w:rsidRDefault="0011699E" w:rsidP="00A166A9">
      <w:pPr>
        <w:spacing w:line="360" w:lineRule="auto"/>
        <w:ind w:right="1984"/>
        <w:jc w:val="both"/>
        <w:rPr>
          <w:rFonts w:ascii="Arial" w:hAnsi="Arial" w:cs="Arial"/>
        </w:rPr>
      </w:pPr>
    </w:p>
    <w:p w:rsidR="001A008E" w:rsidRPr="001A008E" w:rsidRDefault="001A008E" w:rsidP="001A008E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Peter Baumann: </w:t>
      </w:r>
      <w:r w:rsidRPr="001A008E">
        <w:rPr>
          <w:rFonts w:ascii="Arial" w:hAnsi="Arial" w:cs="Arial"/>
        </w:rPr>
        <w:t xml:space="preserve">„Unsere Produkte versehen ihren Dienst weitgehend unsichtbar im Motor. Umso mehr freuen wir uns über das große Interesse der Menschen an unserer Marke.“ </w:t>
      </w:r>
    </w:p>
    <w:p w:rsidR="00F9215B" w:rsidRPr="00732BBF" w:rsidRDefault="00F9215B" w:rsidP="00F9215B">
      <w:pPr>
        <w:spacing w:line="360" w:lineRule="auto"/>
        <w:ind w:right="1984"/>
        <w:jc w:val="both"/>
        <w:rPr>
          <w:rFonts w:ascii="Arial" w:hAnsi="Arial" w:cs="Arial"/>
        </w:rPr>
      </w:pPr>
    </w:p>
    <w:p w:rsidR="002116EE" w:rsidRPr="00DF1832" w:rsidRDefault="002116EE" w:rsidP="00732BBF">
      <w:pPr>
        <w:keepNext/>
        <w:keepLines/>
        <w:spacing w:line="360" w:lineRule="auto"/>
        <w:ind w:right="1985"/>
        <w:jc w:val="both"/>
        <w:rPr>
          <w:rFonts w:ascii="Arial" w:hAnsi="Arial" w:cs="Arial"/>
        </w:rPr>
      </w:pPr>
    </w:p>
    <w:p w:rsidR="002116EE" w:rsidRPr="00DF1832" w:rsidRDefault="002116EE" w:rsidP="002116EE">
      <w:pPr>
        <w:spacing w:line="360" w:lineRule="auto"/>
        <w:ind w:right="1842"/>
        <w:rPr>
          <w:rFonts w:ascii="Arial" w:hAnsi="Arial" w:cs="Arial"/>
          <w:b/>
          <w:bCs/>
        </w:rPr>
      </w:pPr>
      <w:r w:rsidRPr="00DF1832">
        <w:rPr>
          <w:rFonts w:ascii="Arial" w:hAnsi="Arial" w:cs="Arial"/>
          <w:b/>
          <w:bCs/>
        </w:rPr>
        <w:t>Über LIQUI MOLY</w:t>
      </w:r>
    </w:p>
    <w:p w:rsidR="002116EE" w:rsidRPr="00DF1832" w:rsidRDefault="002116EE" w:rsidP="002116EE">
      <w:pPr>
        <w:spacing w:line="360" w:lineRule="auto"/>
        <w:ind w:right="1842"/>
        <w:jc w:val="both"/>
        <w:rPr>
          <w:rFonts w:ascii="Arial" w:hAnsi="Arial" w:cs="Arial"/>
        </w:rPr>
      </w:pPr>
      <w:r w:rsidRPr="00DF1832">
        <w:rPr>
          <w:rFonts w:ascii="Arial" w:hAnsi="Arial" w:cs="Arial"/>
        </w:rPr>
        <w:t xml:space="preserve">Mit rund 4000 Artikeln bietet LIQUI MOLY ein weltweit einzigartig breites Sortiment an Automotiv-Chemie: Motorenöle und Additive, Fette und Pasten, Sprays und Autopflege, Klebe- und Dichtstoffe. Gegründet 1957 entwickelt und produziert LIQUI MOLY ausschließlich in Deutschland. Dort ist es unangefochtener Marktführer bei Additiven und wird immer wieder zur besten </w:t>
      </w:r>
      <w:proofErr w:type="spellStart"/>
      <w:r w:rsidRPr="00DF1832">
        <w:rPr>
          <w:rFonts w:ascii="Arial" w:hAnsi="Arial" w:cs="Arial"/>
        </w:rPr>
        <w:t>Ölmarke</w:t>
      </w:r>
      <w:proofErr w:type="spellEnd"/>
      <w:r w:rsidRPr="00DF1832">
        <w:rPr>
          <w:rFonts w:ascii="Arial" w:hAnsi="Arial" w:cs="Arial"/>
        </w:rPr>
        <w:t xml:space="preserve"> gewählt. Das von Inhaber Ernst Prost geführte Unternehmen verkauft seine Produkte in über 120 Ländern und erwirtschaftete im vergangenen Jahr einen Umsatz von 441 Mio. Euro. </w:t>
      </w:r>
    </w:p>
    <w:p w:rsidR="002116EE" w:rsidRPr="00DF1832" w:rsidRDefault="002116EE" w:rsidP="002116EE">
      <w:pPr>
        <w:spacing w:line="360" w:lineRule="auto"/>
        <w:rPr>
          <w:rFonts w:ascii="Arial" w:hAnsi="Arial" w:cs="Arial"/>
          <w:b/>
          <w:bCs/>
        </w:rPr>
      </w:pPr>
    </w:p>
    <w:p w:rsidR="002116EE" w:rsidRPr="00DF1832" w:rsidRDefault="002116EE" w:rsidP="002116EE">
      <w:pPr>
        <w:spacing w:line="360" w:lineRule="auto"/>
        <w:rPr>
          <w:rFonts w:ascii="Arial" w:hAnsi="Arial" w:cs="Arial"/>
        </w:rPr>
      </w:pPr>
    </w:p>
    <w:p w:rsidR="002116EE" w:rsidRPr="00DF1832" w:rsidRDefault="002116EE" w:rsidP="002116EE">
      <w:pPr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b/>
        </w:rPr>
      </w:pPr>
      <w:r w:rsidRPr="00DF1832">
        <w:rPr>
          <w:rFonts w:ascii="Arial" w:hAnsi="Arial" w:cs="Arial"/>
          <w:b/>
        </w:rPr>
        <w:t>Weitere Informationen erhalten Sie bei</w:t>
      </w:r>
    </w:p>
    <w:p w:rsidR="002116EE" w:rsidRPr="00DF1832" w:rsidRDefault="002116EE" w:rsidP="002116EE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DF1832">
        <w:rPr>
          <w:rFonts w:ascii="Arial" w:hAnsi="Arial" w:cs="Arial"/>
        </w:rPr>
        <w:t>LIQUI MOLY GmbH</w:t>
      </w:r>
    </w:p>
    <w:p w:rsidR="002116EE" w:rsidRPr="00DF1832" w:rsidRDefault="002116EE" w:rsidP="002116EE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DF1832">
        <w:rPr>
          <w:rFonts w:ascii="Arial" w:hAnsi="Arial" w:cs="Arial"/>
        </w:rPr>
        <w:t xml:space="preserve">Tobias </w:t>
      </w:r>
      <w:proofErr w:type="spellStart"/>
      <w:r w:rsidRPr="00DF1832">
        <w:rPr>
          <w:rFonts w:ascii="Arial" w:hAnsi="Arial" w:cs="Arial"/>
        </w:rPr>
        <w:t>Gerstlauer</w:t>
      </w:r>
      <w:proofErr w:type="spellEnd"/>
    </w:p>
    <w:p w:rsidR="002116EE" w:rsidRPr="00DF1832" w:rsidRDefault="002116EE" w:rsidP="002116EE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DF1832">
        <w:rPr>
          <w:rFonts w:ascii="Arial" w:hAnsi="Arial" w:cs="Arial"/>
        </w:rPr>
        <w:t>Leiter Öffentlichkeitsarbeit D/A/CH</w:t>
      </w:r>
    </w:p>
    <w:p w:rsidR="002116EE" w:rsidRPr="00DF1832" w:rsidRDefault="002116EE" w:rsidP="002116EE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proofErr w:type="spellStart"/>
      <w:r w:rsidRPr="00DF1832">
        <w:rPr>
          <w:rFonts w:ascii="Arial" w:hAnsi="Arial" w:cs="Arial"/>
        </w:rPr>
        <w:t>Jerg</w:t>
      </w:r>
      <w:proofErr w:type="spellEnd"/>
      <w:r w:rsidRPr="00DF1832">
        <w:rPr>
          <w:rFonts w:ascii="Arial" w:hAnsi="Arial" w:cs="Arial"/>
        </w:rPr>
        <w:t>-Wieland-Str. 4</w:t>
      </w:r>
    </w:p>
    <w:p w:rsidR="002116EE" w:rsidRPr="00DF1832" w:rsidRDefault="002116EE" w:rsidP="002116EE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DF1832">
        <w:rPr>
          <w:rFonts w:ascii="Arial" w:hAnsi="Arial" w:cs="Arial"/>
        </w:rPr>
        <w:t>89081 Ulm-Lehr</w:t>
      </w:r>
    </w:p>
    <w:p w:rsidR="002116EE" w:rsidRPr="00DF1832" w:rsidRDefault="002116EE" w:rsidP="002116EE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DF1832">
        <w:rPr>
          <w:rFonts w:ascii="Arial" w:hAnsi="Arial" w:cs="Arial"/>
        </w:rPr>
        <w:t>Fon: +49 (0)731/1420-890</w:t>
      </w:r>
    </w:p>
    <w:p w:rsidR="002116EE" w:rsidRPr="00DF1832" w:rsidRDefault="002116EE" w:rsidP="002116EE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DF1832">
        <w:rPr>
          <w:rFonts w:ascii="Arial" w:hAnsi="Arial" w:cs="Arial"/>
        </w:rPr>
        <w:t>Fax: +49 (0)731/1420-82</w:t>
      </w:r>
    </w:p>
    <w:p w:rsidR="002116EE" w:rsidRPr="00DF1832" w:rsidRDefault="002116EE" w:rsidP="002116EE">
      <w:pPr>
        <w:spacing w:line="360" w:lineRule="auto"/>
        <w:rPr>
          <w:rFonts w:ascii="Arial" w:hAnsi="Arial" w:cs="Arial"/>
        </w:rPr>
      </w:pPr>
      <w:r w:rsidRPr="00DF1832">
        <w:rPr>
          <w:rFonts w:ascii="Arial" w:hAnsi="Arial" w:cs="Arial"/>
        </w:rPr>
        <w:t>Tobias.Gerstlauer@liqui-moly.de</w:t>
      </w:r>
    </w:p>
    <w:p w:rsidR="00930137" w:rsidRDefault="00930137"/>
    <w:sectPr w:rsidR="009301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8BC" w:rsidRDefault="00F048BC">
      <w:r>
        <w:separator/>
      </w:r>
    </w:p>
  </w:endnote>
  <w:endnote w:type="continuationSeparator" w:id="0">
    <w:p w:rsidR="00F048BC" w:rsidRDefault="00F0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E10" w:rsidRDefault="00732BBF" w:rsidP="004A418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C5E10" w:rsidRDefault="0065576F" w:rsidP="004B378E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E10" w:rsidRDefault="00732BBF" w:rsidP="004A418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5576F">
      <w:rPr>
        <w:rStyle w:val="Seitenzahl"/>
        <w:noProof/>
      </w:rPr>
      <w:t>2</w:t>
    </w:r>
    <w:r>
      <w:rPr>
        <w:rStyle w:val="Seitenzahl"/>
      </w:rPr>
      <w:fldChar w:fldCharType="end"/>
    </w:r>
  </w:p>
  <w:p w:rsidR="006C5E10" w:rsidRDefault="0065576F" w:rsidP="004B378E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899" w:rsidRDefault="0065576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8BC" w:rsidRDefault="00F048BC">
      <w:r>
        <w:separator/>
      </w:r>
    </w:p>
  </w:footnote>
  <w:footnote w:type="continuationSeparator" w:id="0">
    <w:p w:rsidR="00F048BC" w:rsidRDefault="00F04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899" w:rsidRDefault="0065576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E10" w:rsidRDefault="00732BBF">
    <w:pPr>
      <w:pStyle w:val="Kopfzeile"/>
    </w:pPr>
    <w:r>
      <w:rPr>
        <w:noProof/>
      </w:rPr>
      <w:drawing>
        <wp:inline distT="0" distB="0" distL="0" distR="0" wp14:anchorId="189CABB1" wp14:editId="4D73521B">
          <wp:extent cx="5756275" cy="681990"/>
          <wp:effectExtent l="0" t="0" r="0" b="3810"/>
          <wp:docPr id="1" name="Bild 1" descr="Presse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899" w:rsidRDefault="0065576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EE"/>
    <w:rsid w:val="00050978"/>
    <w:rsid w:val="00064D62"/>
    <w:rsid w:val="0011699E"/>
    <w:rsid w:val="001A008E"/>
    <w:rsid w:val="002116EE"/>
    <w:rsid w:val="005027B3"/>
    <w:rsid w:val="005F1E7C"/>
    <w:rsid w:val="00630CBF"/>
    <w:rsid w:val="006376D7"/>
    <w:rsid w:val="0065576F"/>
    <w:rsid w:val="00730414"/>
    <w:rsid w:val="00732BBF"/>
    <w:rsid w:val="00930137"/>
    <w:rsid w:val="0096656C"/>
    <w:rsid w:val="00A166A9"/>
    <w:rsid w:val="00A54A16"/>
    <w:rsid w:val="00AC790B"/>
    <w:rsid w:val="00B71361"/>
    <w:rsid w:val="00B7358C"/>
    <w:rsid w:val="00D43A1F"/>
    <w:rsid w:val="00DF1832"/>
    <w:rsid w:val="00EF4EFB"/>
    <w:rsid w:val="00F048BC"/>
    <w:rsid w:val="00F46657"/>
    <w:rsid w:val="00F9215B"/>
    <w:rsid w:val="00F9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0EA6D43B-B706-4460-84F9-52D3DBF1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11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116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116E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2116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116EE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2116E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3A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3A1F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43A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43A1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43A1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3A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3A1F"/>
    <w:rPr>
      <w:rFonts w:ascii="Times New Roman" w:eastAsia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Liqui Moly GmbH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Gerstlauer</dc:creator>
  <cp:lastModifiedBy>Peter Szarafinski</cp:lastModifiedBy>
  <cp:revision>8</cp:revision>
  <dcterms:created xsi:type="dcterms:W3CDTF">2016-11-09T14:54:00Z</dcterms:created>
  <dcterms:modified xsi:type="dcterms:W3CDTF">2016-11-10T11:00:00Z</dcterms:modified>
</cp:coreProperties>
</file>