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8C" w:rsidRPr="00DD41CD" w:rsidRDefault="00EC0C8C" w:rsidP="00EC0C8C">
      <w:pPr>
        <w:spacing w:line="360" w:lineRule="auto"/>
        <w:ind w:right="1985"/>
        <w:jc w:val="both"/>
        <w:rPr>
          <w:rFonts w:ascii="Arial" w:hAnsi="Arial" w:cs="Arial"/>
          <w:b/>
          <w:sz w:val="36"/>
          <w:szCs w:val="36"/>
        </w:rPr>
      </w:pPr>
      <w:r w:rsidRPr="00DD41CD">
        <w:rPr>
          <w:rFonts w:ascii="Arial" w:hAnsi="Arial" w:cs="Arial"/>
          <w:b/>
          <w:sz w:val="36"/>
          <w:szCs w:val="36"/>
        </w:rPr>
        <w:t>Schlagkräftige Unterstützung für die Ernst Prost Stiftung</w:t>
      </w:r>
    </w:p>
    <w:p w:rsidR="00EC0C8C" w:rsidRDefault="00EC0C8C" w:rsidP="00EC0C8C">
      <w:pPr>
        <w:spacing w:line="360" w:lineRule="auto"/>
        <w:ind w:right="1985"/>
        <w:jc w:val="both"/>
        <w:rPr>
          <w:rFonts w:ascii="Arial" w:hAnsi="Arial" w:cs="Arial"/>
          <w:sz w:val="24"/>
          <w:szCs w:val="24"/>
        </w:rPr>
      </w:pPr>
    </w:p>
    <w:p w:rsidR="00EC0C8C" w:rsidRPr="00DD41CD" w:rsidRDefault="00EC0C8C" w:rsidP="00EC0C8C">
      <w:pPr>
        <w:spacing w:line="360" w:lineRule="auto"/>
        <w:ind w:right="1985"/>
        <w:jc w:val="both"/>
        <w:rPr>
          <w:rFonts w:ascii="Arial" w:hAnsi="Arial" w:cs="Arial"/>
          <w:sz w:val="28"/>
          <w:szCs w:val="28"/>
        </w:rPr>
      </w:pPr>
      <w:r w:rsidRPr="00DD41CD">
        <w:rPr>
          <w:rFonts w:ascii="Arial" w:hAnsi="Arial" w:cs="Arial"/>
          <w:sz w:val="28"/>
          <w:szCs w:val="28"/>
        </w:rPr>
        <w:t>Ex-Profiboxer Axel Schulz engagiert sich</w:t>
      </w:r>
      <w:r>
        <w:rPr>
          <w:rFonts w:ascii="Arial" w:hAnsi="Arial" w:cs="Arial"/>
          <w:sz w:val="28"/>
          <w:szCs w:val="28"/>
        </w:rPr>
        <w:t xml:space="preserve"> als </w:t>
      </w:r>
      <w:r w:rsidRPr="00DD41CD">
        <w:rPr>
          <w:rFonts w:ascii="Arial" w:hAnsi="Arial" w:cs="Arial"/>
          <w:sz w:val="28"/>
          <w:szCs w:val="28"/>
        </w:rPr>
        <w:t xml:space="preserve">Botschafter der gemeinnützigen </w:t>
      </w:r>
      <w:r>
        <w:rPr>
          <w:rFonts w:ascii="Arial" w:hAnsi="Arial" w:cs="Arial"/>
          <w:sz w:val="28"/>
          <w:szCs w:val="28"/>
        </w:rPr>
        <w:t>Einrichtung</w:t>
      </w:r>
      <w:r w:rsidRPr="00DD41CD">
        <w:rPr>
          <w:rFonts w:ascii="Arial" w:hAnsi="Arial" w:cs="Arial"/>
          <w:sz w:val="28"/>
          <w:szCs w:val="28"/>
        </w:rPr>
        <w:t xml:space="preserve"> für benachteiligte Kinder</w:t>
      </w:r>
    </w:p>
    <w:p w:rsidR="00EC0C8C" w:rsidRDefault="00EC0C8C" w:rsidP="00EC0C8C">
      <w:pPr>
        <w:spacing w:line="360" w:lineRule="auto"/>
        <w:ind w:right="1985"/>
        <w:jc w:val="both"/>
        <w:rPr>
          <w:rFonts w:ascii="Arial" w:hAnsi="Arial" w:cs="Arial"/>
          <w:sz w:val="24"/>
          <w:szCs w:val="24"/>
        </w:rPr>
      </w:pPr>
    </w:p>
    <w:p w:rsidR="00EC0C8C" w:rsidRPr="006F28F3" w:rsidRDefault="00EC0C8C" w:rsidP="00EC0C8C">
      <w:pPr>
        <w:spacing w:line="360" w:lineRule="auto"/>
        <w:ind w:right="1985"/>
        <w:jc w:val="both"/>
        <w:rPr>
          <w:rFonts w:ascii="Arial" w:hAnsi="Arial" w:cs="Arial"/>
          <w:b/>
          <w:sz w:val="24"/>
          <w:szCs w:val="24"/>
        </w:rPr>
      </w:pPr>
      <w:r w:rsidRPr="006F28F3">
        <w:rPr>
          <w:rFonts w:ascii="Arial" w:hAnsi="Arial" w:cs="Arial"/>
          <w:b/>
          <w:sz w:val="24"/>
          <w:szCs w:val="24"/>
        </w:rPr>
        <w:t>Ulm, November 2016 – Früher legte er sein ganzes Kampfgewicht in jeden Schlag und lehrte seine Gegner im Ring das Fürchten. Inzwischen wirft der ehemalige Schwergewichtsboxer Axel Schulz seine Prominenz in die Waagschale und versucht vor allem Kindern ein Lächeln auf die Lippen zu zaubern. In seinem wohltätigen Engagement schlägt Schulz ein weiteres Kapitel auf und wird Botschafter der Ernst Prost Stiftung, die LIQUI MOLY-Chef Ernst Prost ins Leben gerufen hat. Das gaben der Ex-Boxer und die Stiftungsleitung auf einer Pressekonferenz am Firmensitz in Ulm bekannt.</w:t>
      </w:r>
    </w:p>
    <w:p w:rsidR="00EC0C8C" w:rsidRDefault="00EC0C8C" w:rsidP="00EC0C8C">
      <w:pPr>
        <w:spacing w:line="360" w:lineRule="auto"/>
        <w:ind w:right="1985"/>
        <w:jc w:val="both"/>
        <w:rPr>
          <w:rFonts w:ascii="Arial" w:hAnsi="Arial" w:cs="Arial"/>
          <w:b/>
          <w:sz w:val="24"/>
          <w:szCs w:val="24"/>
        </w:rPr>
      </w:pPr>
    </w:p>
    <w:p w:rsidR="00EC0C8C" w:rsidRDefault="00EC0C8C" w:rsidP="00EC0C8C">
      <w:pPr>
        <w:spacing w:line="360" w:lineRule="auto"/>
        <w:ind w:right="1985"/>
        <w:jc w:val="both"/>
        <w:rPr>
          <w:rFonts w:ascii="Arial" w:hAnsi="Arial" w:cs="Arial"/>
          <w:sz w:val="24"/>
          <w:szCs w:val="24"/>
        </w:rPr>
      </w:pPr>
      <w:r w:rsidRPr="006F28F3">
        <w:rPr>
          <w:rFonts w:ascii="Arial" w:hAnsi="Arial" w:cs="Arial"/>
          <w:sz w:val="24"/>
          <w:szCs w:val="24"/>
        </w:rPr>
        <w:t>Für schnelle Autos hat Schulz ein Faible. Marken- und Standorttreue hält er hoch, weshalb er die Mütze von seinem Langzeit-Sponsor</w:t>
      </w:r>
      <w:r w:rsidR="008533AC">
        <w:rPr>
          <w:rFonts w:ascii="Arial" w:hAnsi="Arial" w:cs="Arial"/>
          <w:sz w:val="24"/>
          <w:szCs w:val="24"/>
        </w:rPr>
        <w:t xml:space="preserve">, einem Hersteller von </w:t>
      </w:r>
      <w:r w:rsidR="008533AC" w:rsidRPr="008533AC">
        <w:rPr>
          <w:rFonts w:ascii="Arial" w:hAnsi="Arial" w:cs="Arial"/>
          <w:sz w:val="24"/>
          <w:szCs w:val="24"/>
        </w:rPr>
        <w:t>Haushaltsartikel</w:t>
      </w:r>
      <w:r w:rsidR="008533AC">
        <w:rPr>
          <w:rFonts w:ascii="Arial" w:hAnsi="Arial" w:cs="Arial"/>
          <w:sz w:val="24"/>
          <w:szCs w:val="24"/>
        </w:rPr>
        <w:t>n</w:t>
      </w:r>
      <w:r w:rsidR="008533AC" w:rsidRPr="008533AC">
        <w:rPr>
          <w:rFonts w:ascii="Arial" w:hAnsi="Arial" w:cs="Arial"/>
          <w:sz w:val="24"/>
          <w:szCs w:val="24"/>
        </w:rPr>
        <w:t xml:space="preserve"> und Badezimmermöbel</w:t>
      </w:r>
      <w:r w:rsidR="008533AC">
        <w:rPr>
          <w:rFonts w:ascii="Arial" w:hAnsi="Arial" w:cs="Arial"/>
          <w:sz w:val="24"/>
          <w:szCs w:val="24"/>
        </w:rPr>
        <w:t>n,</w:t>
      </w:r>
      <w:r w:rsidR="008533AC" w:rsidRPr="008533AC">
        <w:rPr>
          <w:rFonts w:ascii="Arial" w:hAnsi="Arial" w:cs="Arial"/>
          <w:sz w:val="24"/>
          <w:szCs w:val="24"/>
        </w:rPr>
        <w:t xml:space="preserve"> </w:t>
      </w:r>
      <w:r w:rsidRPr="006F28F3">
        <w:rPr>
          <w:rFonts w:ascii="Arial" w:hAnsi="Arial" w:cs="Arial"/>
          <w:sz w:val="24"/>
          <w:szCs w:val="24"/>
        </w:rPr>
        <w:t xml:space="preserve">selbst bei seiner Hochzeit </w:t>
      </w:r>
      <w:r>
        <w:rPr>
          <w:rFonts w:ascii="Arial" w:hAnsi="Arial" w:cs="Arial"/>
          <w:sz w:val="24"/>
          <w:szCs w:val="24"/>
        </w:rPr>
        <w:t>trug</w:t>
      </w:r>
      <w:r w:rsidRPr="006F28F3">
        <w:rPr>
          <w:rFonts w:ascii="Arial" w:hAnsi="Arial" w:cs="Arial"/>
          <w:sz w:val="24"/>
          <w:szCs w:val="24"/>
        </w:rPr>
        <w:t>. Made in Germany ist ihm wichtig und Unternehmen mit einer guten Firmenkultur. Kurzum: Die Chemie zwischen ihm und Autochemiespezialist LIQUI</w:t>
      </w:r>
      <w:proofErr w:type="gramStart"/>
      <w:r>
        <w:rPr>
          <w:rFonts w:ascii="Arial" w:hAnsi="Arial" w:cs="Arial"/>
          <w:sz w:val="24"/>
          <w:szCs w:val="24"/>
        </w:rPr>
        <w:t> </w:t>
      </w:r>
      <w:r w:rsidRPr="006F28F3">
        <w:rPr>
          <w:rFonts w:ascii="Arial" w:hAnsi="Arial" w:cs="Arial"/>
          <w:sz w:val="24"/>
          <w:szCs w:val="24"/>
        </w:rPr>
        <w:t xml:space="preserve"> MOLY</w:t>
      </w:r>
      <w:proofErr w:type="gramEnd"/>
      <w:r>
        <w:rPr>
          <w:rFonts w:ascii="Arial" w:hAnsi="Arial" w:cs="Arial"/>
          <w:sz w:val="24"/>
          <w:szCs w:val="24"/>
        </w:rPr>
        <w:t xml:space="preserve"> stimmt. Doch es gibt noch viel mehr Übereinstimmung zwischen dem ehemaligen Profi-Boxer, Firmenboss Ernst Prost und dessen Partnerin Kerstin Thiele. Sie verantwortet die Geschicke der Stiftung. Alle drei machen sich stark für Kinder und Jugendliche. „Das ist im Stiftungszweck fest verankert“, sagt Thiele. </w:t>
      </w:r>
    </w:p>
    <w:p w:rsidR="008533AC" w:rsidRDefault="008533AC" w:rsidP="00EC0C8C">
      <w:pPr>
        <w:spacing w:line="360" w:lineRule="auto"/>
        <w:ind w:right="1985"/>
        <w:jc w:val="both"/>
        <w:rPr>
          <w:rFonts w:ascii="Arial" w:hAnsi="Arial" w:cs="Arial"/>
          <w:sz w:val="24"/>
          <w:szCs w:val="24"/>
        </w:rPr>
      </w:pPr>
    </w:p>
    <w:p w:rsidR="00EC0C8C" w:rsidRPr="00EC0C8C" w:rsidRDefault="00EC0C8C" w:rsidP="00EC0C8C">
      <w:pPr>
        <w:spacing w:line="360" w:lineRule="auto"/>
        <w:ind w:right="1985"/>
        <w:jc w:val="both"/>
        <w:rPr>
          <w:rFonts w:ascii="Arial" w:hAnsi="Arial" w:cs="Arial"/>
          <w:b/>
          <w:sz w:val="24"/>
          <w:szCs w:val="24"/>
        </w:rPr>
      </w:pPr>
      <w:r w:rsidRPr="00EC0C8C">
        <w:rPr>
          <w:rFonts w:ascii="Arial" w:hAnsi="Arial" w:cs="Arial"/>
          <w:b/>
          <w:sz w:val="24"/>
          <w:szCs w:val="24"/>
        </w:rPr>
        <w:t>Prominent, sympathisch, unverfälscht</w:t>
      </w:r>
    </w:p>
    <w:p w:rsidR="00EC0C8C" w:rsidRDefault="00EC0C8C" w:rsidP="00EC0C8C">
      <w:pPr>
        <w:spacing w:line="360" w:lineRule="auto"/>
        <w:ind w:right="1985"/>
        <w:jc w:val="both"/>
        <w:rPr>
          <w:rFonts w:ascii="Arial" w:hAnsi="Arial" w:cs="Arial"/>
          <w:sz w:val="24"/>
          <w:szCs w:val="24"/>
        </w:rPr>
      </w:pPr>
      <w:r>
        <w:rPr>
          <w:rFonts w:ascii="Arial" w:hAnsi="Arial" w:cs="Arial"/>
          <w:sz w:val="24"/>
          <w:szCs w:val="24"/>
        </w:rPr>
        <w:t xml:space="preserve">Die Idee für eine Zusammenarbeit wurde beim diesjährigen Sommerfest des Löwenkinder e.V. in Frankfurt / Oder geboren. Der Verein unterhält </w:t>
      </w:r>
      <w:r w:rsidR="00F0177A">
        <w:rPr>
          <w:rFonts w:ascii="Arial" w:hAnsi="Arial" w:cs="Arial"/>
          <w:sz w:val="24"/>
          <w:szCs w:val="24"/>
        </w:rPr>
        <w:t>ein Kompetenzzentrum für schwer</w:t>
      </w:r>
      <w:r w:rsidR="00230BEA">
        <w:rPr>
          <w:rFonts w:ascii="Arial" w:hAnsi="Arial" w:cs="Arial"/>
          <w:sz w:val="24"/>
          <w:szCs w:val="24"/>
        </w:rPr>
        <w:t>s</w:t>
      </w:r>
      <w:r w:rsidR="00CF36E4">
        <w:rPr>
          <w:rFonts w:ascii="Arial" w:hAnsi="Arial" w:cs="Arial"/>
          <w:sz w:val="24"/>
          <w:szCs w:val="24"/>
        </w:rPr>
        <w:t>t</w:t>
      </w:r>
      <w:bookmarkStart w:id="0" w:name="_GoBack"/>
      <w:bookmarkEnd w:id="0"/>
      <w:r w:rsidR="00F0177A">
        <w:rPr>
          <w:rFonts w:ascii="Arial" w:hAnsi="Arial" w:cs="Arial"/>
          <w:sz w:val="24"/>
          <w:szCs w:val="24"/>
        </w:rPr>
        <w:t xml:space="preserve"> und lebensverkürzt erkrankte Kinder </w:t>
      </w:r>
      <w:r>
        <w:rPr>
          <w:rFonts w:ascii="Arial" w:hAnsi="Arial" w:cs="Arial"/>
          <w:sz w:val="24"/>
          <w:szCs w:val="24"/>
        </w:rPr>
        <w:t>für das sich Schulz und die Ernst Prost Stiftung engagieren. Thiele überbrachte eine Spende der Stiftung. „</w:t>
      </w:r>
      <w:r w:rsidR="00F0177A">
        <w:rPr>
          <w:rFonts w:ascii="Arial" w:hAnsi="Arial" w:cs="Arial"/>
          <w:sz w:val="24"/>
          <w:szCs w:val="24"/>
        </w:rPr>
        <w:t>Das fand ich richtig Klasse und habe nach unserem Kennenlernen angeboten,</w:t>
      </w:r>
      <w:r>
        <w:rPr>
          <w:rFonts w:ascii="Arial" w:hAnsi="Arial" w:cs="Arial"/>
          <w:sz w:val="24"/>
          <w:szCs w:val="24"/>
        </w:rPr>
        <w:t xml:space="preserve"> künftig gemeinsam was auf die Beine zu stellen“, erklärt Schulz. Eine willkommene Offerte. „Da gab es kein langes Überlegen“, so Thiele. Schnell waren sich beide einig, dass er als Botschafter für die Ernst Prost Stiftung fungieren würde. „Axel Schulz ist sympathisch</w:t>
      </w:r>
      <w:r w:rsidR="008533AC">
        <w:rPr>
          <w:rFonts w:ascii="Arial" w:hAnsi="Arial" w:cs="Arial"/>
          <w:sz w:val="24"/>
          <w:szCs w:val="24"/>
        </w:rPr>
        <w:t>,</w:t>
      </w:r>
      <w:r>
        <w:rPr>
          <w:rFonts w:ascii="Arial" w:hAnsi="Arial" w:cs="Arial"/>
          <w:sz w:val="24"/>
          <w:szCs w:val="24"/>
        </w:rPr>
        <w:t xml:space="preserve"> prominent und nach wie vor unverfälscht – der Sympathieträger schlechthin“, beschreibt</w:t>
      </w:r>
      <w:r w:rsidR="00F0177A">
        <w:rPr>
          <w:rFonts w:ascii="Arial" w:hAnsi="Arial" w:cs="Arial"/>
          <w:sz w:val="24"/>
          <w:szCs w:val="24"/>
        </w:rPr>
        <w:t xml:space="preserve"> ihn</w:t>
      </w:r>
      <w:r>
        <w:rPr>
          <w:rFonts w:ascii="Arial" w:hAnsi="Arial" w:cs="Arial"/>
          <w:sz w:val="24"/>
          <w:szCs w:val="24"/>
        </w:rPr>
        <w:t xml:space="preserve"> die Stiftungsmanagerin. „Spendengelder generieren, </w:t>
      </w:r>
      <w:proofErr w:type="gramStart"/>
      <w:r>
        <w:rPr>
          <w:rFonts w:ascii="Arial" w:hAnsi="Arial" w:cs="Arial"/>
          <w:sz w:val="24"/>
          <w:szCs w:val="24"/>
        </w:rPr>
        <w:t>ist</w:t>
      </w:r>
      <w:proofErr w:type="gramEnd"/>
      <w:r>
        <w:rPr>
          <w:rFonts w:ascii="Arial" w:hAnsi="Arial" w:cs="Arial"/>
          <w:sz w:val="24"/>
          <w:szCs w:val="24"/>
        </w:rPr>
        <w:t xml:space="preserve"> schwer. Mit seiner Ausstrahlung und seiner Bekanntheit ist Axel Schulz eine willkommene und große Hilfe.</w:t>
      </w:r>
      <w:r w:rsidR="00F0177A">
        <w:rPr>
          <w:rFonts w:ascii="Arial" w:hAnsi="Arial" w:cs="Arial"/>
          <w:sz w:val="24"/>
          <w:szCs w:val="24"/>
        </w:rPr>
        <w:t>“</w:t>
      </w:r>
      <w:r>
        <w:rPr>
          <w:rFonts w:ascii="Arial" w:hAnsi="Arial" w:cs="Arial"/>
          <w:sz w:val="24"/>
          <w:szCs w:val="24"/>
        </w:rPr>
        <w:t xml:space="preserve"> </w:t>
      </w:r>
    </w:p>
    <w:p w:rsidR="00EC0C8C" w:rsidRDefault="00EC0C8C" w:rsidP="00EC0C8C">
      <w:pPr>
        <w:spacing w:line="360" w:lineRule="auto"/>
        <w:ind w:right="1985"/>
        <w:jc w:val="both"/>
        <w:rPr>
          <w:rFonts w:ascii="Arial" w:hAnsi="Arial" w:cs="Arial"/>
          <w:sz w:val="24"/>
          <w:szCs w:val="24"/>
        </w:rPr>
      </w:pPr>
    </w:p>
    <w:p w:rsidR="008533AC" w:rsidRPr="008533AC" w:rsidRDefault="008533AC" w:rsidP="00EC0C8C">
      <w:pPr>
        <w:spacing w:line="360" w:lineRule="auto"/>
        <w:ind w:right="1985"/>
        <w:jc w:val="both"/>
        <w:rPr>
          <w:rFonts w:ascii="Arial" w:hAnsi="Arial" w:cs="Arial"/>
          <w:b/>
          <w:sz w:val="24"/>
          <w:szCs w:val="24"/>
        </w:rPr>
      </w:pPr>
      <w:r w:rsidRPr="008533AC">
        <w:rPr>
          <w:rFonts w:ascii="Arial" w:hAnsi="Arial" w:cs="Arial"/>
          <w:b/>
          <w:sz w:val="24"/>
          <w:szCs w:val="24"/>
        </w:rPr>
        <w:t>Kinder in eine selbstbestimmte Zukunft begleiten</w:t>
      </w:r>
    </w:p>
    <w:p w:rsidR="00EC0C8C" w:rsidRDefault="00EC0C8C" w:rsidP="00EC0C8C">
      <w:pPr>
        <w:spacing w:line="360" w:lineRule="auto"/>
        <w:ind w:right="1985"/>
        <w:jc w:val="both"/>
        <w:rPr>
          <w:rFonts w:ascii="Arial" w:hAnsi="Arial" w:cs="Arial"/>
          <w:sz w:val="24"/>
          <w:szCs w:val="24"/>
        </w:rPr>
      </w:pPr>
      <w:r>
        <w:rPr>
          <w:rFonts w:ascii="Arial" w:hAnsi="Arial" w:cs="Arial"/>
          <w:sz w:val="24"/>
          <w:szCs w:val="24"/>
        </w:rPr>
        <w:t>Früher ließ er seine Fäuste fliegen. Das machte Axel Schulz zu einem der prominentesten deutschen Sportler. Längst hängen die Boxhandschuhe am Nagel. Jetzt schwingt er den Golfschläger; so oft wie möglich für wohltätige Zwecke</w:t>
      </w:r>
      <w:r w:rsidR="00305B66">
        <w:rPr>
          <w:rFonts w:ascii="Arial" w:hAnsi="Arial" w:cs="Arial"/>
          <w:sz w:val="24"/>
          <w:szCs w:val="24"/>
        </w:rPr>
        <w:t xml:space="preserve"> oder hilft in anderer Form</w:t>
      </w:r>
      <w:r>
        <w:rPr>
          <w:rFonts w:ascii="Arial" w:hAnsi="Arial" w:cs="Arial"/>
          <w:sz w:val="24"/>
          <w:szCs w:val="24"/>
        </w:rPr>
        <w:t xml:space="preserve">. „Ich hatte viel Glück in meinem Leben und daran will ich andere, die weniger begünstigt sind, teilhaben lassen, ganz besonders Kinder“, </w:t>
      </w:r>
      <w:r w:rsidR="008533AC">
        <w:rPr>
          <w:rFonts w:ascii="Arial" w:hAnsi="Arial" w:cs="Arial"/>
          <w:sz w:val="24"/>
          <w:szCs w:val="24"/>
        </w:rPr>
        <w:t>erläutert</w:t>
      </w:r>
      <w:r>
        <w:rPr>
          <w:rFonts w:ascii="Arial" w:hAnsi="Arial" w:cs="Arial"/>
          <w:sz w:val="24"/>
          <w:szCs w:val="24"/>
        </w:rPr>
        <w:t xml:space="preserve"> der zweifache Familienvater. Dabei ist es ihm egal, ob es um große oder kleine Projekte geht. „Jedes Kind, das in Not ist, ist es wert, sich dafür einzusetzen.“ In dieselbe Kerbe schlägt Ernst Prost, der die Stiftung vor </w:t>
      </w:r>
      <w:r w:rsidR="00F0177A">
        <w:rPr>
          <w:rFonts w:ascii="Arial" w:hAnsi="Arial" w:cs="Arial"/>
          <w:sz w:val="24"/>
          <w:szCs w:val="24"/>
        </w:rPr>
        <w:t>sechs</w:t>
      </w:r>
      <w:r>
        <w:rPr>
          <w:rFonts w:ascii="Arial" w:hAnsi="Arial" w:cs="Arial"/>
          <w:sz w:val="24"/>
          <w:szCs w:val="24"/>
        </w:rPr>
        <w:t xml:space="preserve"> Jahren gegründet hat: </w:t>
      </w:r>
      <w:r w:rsidRPr="00DD41CD">
        <w:rPr>
          <w:rFonts w:ascii="Arial" w:hAnsi="Arial" w:cs="Arial"/>
          <w:sz w:val="24"/>
          <w:szCs w:val="24"/>
        </w:rPr>
        <w:t xml:space="preserve">„Beruflich habe ich viel erreicht. Motorenöle und Additive herstellen und verkaufen sichert die Arbeitsplätze meiner </w:t>
      </w:r>
      <w:r>
        <w:rPr>
          <w:rFonts w:ascii="Arial" w:hAnsi="Arial" w:cs="Arial"/>
          <w:sz w:val="24"/>
          <w:szCs w:val="24"/>
        </w:rPr>
        <w:t>75</w:t>
      </w:r>
      <w:r w:rsidRPr="00DD41CD">
        <w:rPr>
          <w:rFonts w:ascii="Arial" w:hAnsi="Arial" w:cs="Arial"/>
          <w:sz w:val="24"/>
          <w:szCs w:val="24"/>
        </w:rPr>
        <w:t xml:space="preserve">0 Mitunternehmer. Das ist wichtig; und dennoch: Ich möchte im wahrsten Sinne des </w:t>
      </w:r>
      <w:r w:rsidRPr="00DD41CD">
        <w:rPr>
          <w:rFonts w:ascii="Arial" w:hAnsi="Arial" w:cs="Arial"/>
          <w:sz w:val="24"/>
          <w:szCs w:val="24"/>
        </w:rPr>
        <w:lastRenderedPageBreak/>
        <w:t>Wortes Sinn stiften und helfen, wo keiner hilft</w:t>
      </w:r>
      <w:r>
        <w:rPr>
          <w:rFonts w:ascii="Arial" w:hAnsi="Arial" w:cs="Arial"/>
          <w:sz w:val="24"/>
          <w:szCs w:val="24"/>
        </w:rPr>
        <w:t xml:space="preserve">.“ </w:t>
      </w:r>
      <w:r w:rsidRPr="00DD41CD">
        <w:rPr>
          <w:rFonts w:ascii="Arial" w:hAnsi="Arial" w:cs="Arial"/>
          <w:sz w:val="24"/>
          <w:szCs w:val="24"/>
        </w:rPr>
        <w:t xml:space="preserve">Natürlich </w:t>
      </w:r>
      <w:r>
        <w:rPr>
          <w:rFonts w:ascii="Arial" w:hAnsi="Arial" w:cs="Arial"/>
          <w:sz w:val="24"/>
          <w:szCs w:val="24"/>
        </w:rPr>
        <w:t>könne man</w:t>
      </w:r>
      <w:r w:rsidRPr="00DD41CD">
        <w:rPr>
          <w:rFonts w:ascii="Arial" w:hAnsi="Arial" w:cs="Arial"/>
          <w:sz w:val="24"/>
          <w:szCs w:val="24"/>
        </w:rPr>
        <w:t xml:space="preserve"> nicht sämtliche </w:t>
      </w:r>
      <w:r>
        <w:rPr>
          <w:rFonts w:ascii="Arial" w:hAnsi="Arial" w:cs="Arial"/>
          <w:sz w:val="24"/>
          <w:szCs w:val="24"/>
        </w:rPr>
        <w:t>Probleme</w:t>
      </w:r>
      <w:r w:rsidRPr="00DD41CD">
        <w:rPr>
          <w:rFonts w:ascii="Arial" w:hAnsi="Arial" w:cs="Arial"/>
          <w:sz w:val="24"/>
          <w:szCs w:val="24"/>
        </w:rPr>
        <w:t xml:space="preserve"> eines ganzen </w:t>
      </w:r>
      <w:r>
        <w:rPr>
          <w:rFonts w:ascii="Arial" w:hAnsi="Arial" w:cs="Arial"/>
          <w:sz w:val="24"/>
          <w:szCs w:val="24"/>
        </w:rPr>
        <w:t>Landes</w:t>
      </w:r>
      <w:r w:rsidRPr="00DD41CD">
        <w:rPr>
          <w:rFonts w:ascii="Arial" w:hAnsi="Arial" w:cs="Arial"/>
          <w:sz w:val="24"/>
          <w:szCs w:val="24"/>
        </w:rPr>
        <w:t xml:space="preserve"> </w:t>
      </w:r>
      <w:r>
        <w:rPr>
          <w:rFonts w:ascii="Arial" w:hAnsi="Arial" w:cs="Arial"/>
          <w:sz w:val="24"/>
          <w:szCs w:val="24"/>
        </w:rPr>
        <w:t>lösen</w:t>
      </w:r>
      <w:r w:rsidRPr="00DD41CD">
        <w:rPr>
          <w:rFonts w:ascii="Arial" w:hAnsi="Arial" w:cs="Arial"/>
          <w:sz w:val="24"/>
          <w:szCs w:val="24"/>
        </w:rPr>
        <w:t xml:space="preserve">. </w:t>
      </w:r>
      <w:r>
        <w:rPr>
          <w:rFonts w:ascii="Arial" w:hAnsi="Arial" w:cs="Arial"/>
          <w:sz w:val="24"/>
          <w:szCs w:val="24"/>
        </w:rPr>
        <w:t>„</w:t>
      </w:r>
      <w:r w:rsidRPr="00DD41CD">
        <w:rPr>
          <w:rFonts w:ascii="Arial" w:hAnsi="Arial" w:cs="Arial"/>
          <w:sz w:val="24"/>
          <w:szCs w:val="24"/>
        </w:rPr>
        <w:t>Aber wenn wir einige Kinder auf ihrem Weg in eine selbstbestimmte Zukunft begleiten können, ist schon viel gewonnen.</w:t>
      </w:r>
      <w:r>
        <w:rPr>
          <w:rFonts w:ascii="Arial" w:hAnsi="Arial" w:cs="Arial"/>
          <w:sz w:val="24"/>
          <w:szCs w:val="24"/>
        </w:rPr>
        <w:t>“</w:t>
      </w:r>
    </w:p>
    <w:p w:rsidR="00EC0C8C" w:rsidRDefault="00EC0C8C" w:rsidP="00EC0C8C">
      <w:pPr>
        <w:spacing w:line="360" w:lineRule="auto"/>
        <w:ind w:right="1985"/>
        <w:jc w:val="both"/>
        <w:rPr>
          <w:rFonts w:ascii="Arial" w:hAnsi="Arial" w:cs="Arial"/>
          <w:sz w:val="24"/>
          <w:szCs w:val="24"/>
        </w:rPr>
      </w:pPr>
    </w:p>
    <w:p w:rsidR="00CA6C47" w:rsidRPr="00CA6C47" w:rsidRDefault="00CA6C47" w:rsidP="00EC0C8C">
      <w:pPr>
        <w:spacing w:line="360" w:lineRule="auto"/>
        <w:ind w:right="1985"/>
        <w:jc w:val="both"/>
        <w:rPr>
          <w:rFonts w:ascii="Arial" w:hAnsi="Arial" w:cs="Arial"/>
          <w:b/>
          <w:sz w:val="24"/>
          <w:szCs w:val="24"/>
        </w:rPr>
      </w:pPr>
      <w:r>
        <w:rPr>
          <w:rFonts w:ascii="Arial" w:hAnsi="Arial" w:cs="Arial"/>
          <w:b/>
          <w:sz w:val="24"/>
          <w:szCs w:val="24"/>
        </w:rPr>
        <w:t>Erste</w:t>
      </w:r>
      <w:r w:rsidRPr="00CA6C47">
        <w:rPr>
          <w:rFonts w:ascii="Arial" w:hAnsi="Arial" w:cs="Arial"/>
          <w:b/>
          <w:sz w:val="24"/>
          <w:szCs w:val="24"/>
        </w:rPr>
        <w:t xml:space="preserve"> Termine sind fixiert</w:t>
      </w:r>
    </w:p>
    <w:p w:rsidR="00EC0C8C" w:rsidRDefault="00EC0C8C" w:rsidP="00EC0C8C">
      <w:pPr>
        <w:spacing w:line="360" w:lineRule="auto"/>
        <w:ind w:right="1985"/>
        <w:jc w:val="both"/>
        <w:rPr>
          <w:rFonts w:ascii="Arial" w:hAnsi="Arial" w:cs="Arial"/>
          <w:sz w:val="24"/>
          <w:szCs w:val="24"/>
        </w:rPr>
      </w:pPr>
      <w:r>
        <w:rPr>
          <w:rFonts w:ascii="Arial" w:hAnsi="Arial" w:cs="Arial"/>
          <w:sz w:val="24"/>
          <w:szCs w:val="24"/>
        </w:rPr>
        <w:t xml:space="preserve">Seinen ersten Einsatz für die Stiftung hat Schulz am 4. Dezember beim Eishockey-Erstligisten Eisbären Berlin. Dort wird er eine </w:t>
      </w:r>
      <w:r w:rsidR="00305B66">
        <w:rPr>
          <w:rFonts w:ascii="Arial" w:hAnsi="Arial" w:cs="Arial"/>
          <w:sz w:val="24"/>
          <w:szCs w:val="24"/>
        </w:rPr>
        <w:t xml:space="preserve">karitative </w:t>
      </w:r>
      <w:r>
        <w:rPr>
          <w:rFonts w:ascii="Arial" w:hAnsi="Arial" w:cs="Arial"/>
          <w:sz w:val="24"/>
          <w:szCs w:val="24"/>
        </w:rPr>
        <w:t>Auktion begleiten. Mit den Spenden wird die Stiftung den Verein Straßenkinder Berlin e.V. unterstützen. Im Frühjahr wird er an einem Wohltätigkeits-Golfturnier teilnehmen, das ebenfalls der Berliner Eishockey-Club ausrichtet. „Alles andere wird sich ergeben. Glücklicherweise ist Axel Schulz sehr spontan, unkompliziert und für fast alles zu haben“, sagt Thiele.</w:t>
      </w:r>
    </w:p>
    <w:p w:rsidR="00FD3474" w:rsidRDefault="00FD3474" w:rsidP="00EC0C8C">
      <w:pPr>
        <w:spacing w:line="360" w:lineRule="auto"/>
        <w:ind w:right="1985"/>
        <w:jc w:val="both"/>
        <w:rPr>
          <w:rFonts w:ascii="Arial" w:hAnsi="Arial" w:cs="Arial"/>
          <w:sz w:val="24"/>
          <w:szCs w:val="24"/>
        </w:rPr>
      </w:pPr>
    </w:p>
    <w:p w:rsidR="00FD3474" w:rsidRPr="00FD3474" w:rsidRDefault="00FD3474" w:rsidP="00EC0C8C">
      <w:pPr>
        <w:spacing w:line="360" w:lineRule="auto"/>
        <w:ind w:right="1985"/>
        <w:jc w:val="both"/>
        <w:rPr>
          <w:rFonts w:ascii="Arial" w:hAnsi="Arial" w:cs="Arial"/>
          <w:b/>
          <w:sz w:val="24"/>
          <w:szCs w:val="24"/>
        </w:rPr>
      </w:pPr>
      <w:r w:rsidRPr="00FD3474">
        <w:rPr>
          <w:rFonts w:ascii="Arial" w:hAnsi="Arial" w:cs="Arial"/>
          <w:b/>
          <w:sz w:val="24"/>
          <w:szCs w:val="24"/>
        </w:rPr>
        <w:t>Wenig Kosten, viel Hilfe</w:t>
      </w:r>
    </w:p>
    <w:p w:rsidR="00FD3474" w:rsidRDefault="00FD3474" w:rsidP="00EC0C8C">
      <w:pPr>
        <w:spacing w:line="360" w:lineRule="auto"/>
        <w:ind w:right="1985"/>
        <w:jc w:val="both"/>
        <w:rPr>
          <w:rFonts w:ascii="Arial" w:hAnsi="Arial" w:cs="Arial"/>
          <w:sz w:val="24"/>
          <w:szCs w:val="24"/>
        </w:rPr>
      </w:pPr>
      <w:r>
        <w:rPr>
          <w:rFonts w:ascii="Arial" w:hAnsi="Arial" w:cs="Arial"/>
          <w:sz w:val="24"/>
          <w:szCs w:val="24"/>
        </w:rPr>
        <w:t xml:space="preserve">Wie der </w:t>
      </w:r>
      <w:r w:rsidRPr="00FD3474">
        <w:rPr>
          <w:rFonts w:ascii="Arial" w:hAnsi="Arial" w:cs="Arial"/>
          <w:sz w:val="24"/>
          <w:szCs w:val="24"/>
        </w:rPr>
        <w:t>Stiftungsvorstand</w:t>
      </w:r>
      <w:r>
        <w:rPr>
          <w:rFonts w:ascii="Arial" w:hAnsi="Arial" w:cs="Arial"/>
          <w:sz w:val="24"/>
          <w:szCs w:val="24"/>
        </w:rPr>
        <w:t xml:space="preserve">, engagiert sich auch Schulz ehrenamtlich, damit die </w:t>
      </w:r>
      <w:r w:rsidRPr="00FD3474">
        <w:rPr>
          <w:rFonts w:ascii="Arial" w:hAnsi="Arial" w:cs="Arial"/>
          <w:sz w:val="24"/>
          <w:szCs w:val="24"/>
        </w:rPr>
        <w:t xml:space="preserve">Ernst </w:t>
      </w:r>
      <w:r>
        <w:rPr>
          <w:rFonts w:ascii="Arial" w:hAnsi="Arial" w:cs="Arial"/>
          <w:sz w:val="24"/>
          <w:szCs w:val="24"/>
        </w:rPr>
        <w:t>Prost Stiftung</w:t>
      </w:r>
      <w:r w:rsidRPr="00FD3474">
        <w:rPr>
          <w:rFonts w:ascii="Arial" w:hAnsi="Arial" w:cs="Arial"/>
          <w:sz w:val="24"/>
          <w:szCs w:val="24"/>
        </w:rPr>
        <w:t xml:space="preserve"> mö</w:t>
      </w:r>
      <w:r>
        <w:rPr>
          <w:rFonts w:ascii="Arial" w:hAnsi="Arial" w:cs="Arial"/>
          <w:sz w:val="24"/>
          <w:szCs w:val="24"/>
        </w:rPr>
        <w:t>glichst viel Hilfe leisten kann</w:t>
      </w:r>
      <w:r w:rsidRPr="00FD3474">
        <w:rPr>
          <w:rFonts w:ascii="Arial" w:hAnsi="Arial" w:cs="Arial"/>
          <w:sz w:val="24"/>
          <w:szCs w:val="24"/>
        </w:rPr>
        <w:t xml:space="preserve">. In der Satzung ist dies explizit festgelegt. „Ich will keine Kosten, die die Stiftungserträge auffressen. </w:t>
      </w:r>
      <w:r>
        <w:rPr>
          <w:rFonts w:ascii="Arial" w:hAnsi="Arial" w:cs="Arial"/>
          <w:sz w:val="24"/>
          <w:szCs w:val="24"/>
        </w:rPr>
        <w:t xml:space="preserve">Schlank und tatkräftig muss sie </w:t>
      </w:r>
      <w:r w:rsidRPr="00FD3474">
        <w:rPr>
          <w:rFonts w:ascii="Arial" w:hAnsi="Arial" w:cs="Arial"/>
          <w:sz w:val="24"/>
          <w:szCs w:val="24"/>
        </w:rPr>
        <w:t xml:space="preserve">sein“, unterstreicht </w:t>
      </w:r>
      <w:r>
        <w:rPr>
          <w:rFonts w:ascii="Arial" w:hAnsi="Arial" w:cs="Arial"/>
          <w:sz w:val="24"/>
          <w:szCs w:val="24"/>
        </w:rPr>
        <w:t>Prost</w:t>
      </w:r>
      <w:r w:rsidRPr="00FD3474">
        <w:rPr>
          <w:rFonts w:ascii="Arial" w:hAnsi="Arial" w:cs="Arial"/>
          <w:sz w:val="24"/>
          <w:szCs w:val="24"/>
        </w:rPr>
        <w:t>. So fallen weder Personalkosten noch solche für Räume und Mieten an.</w:t>
      </w:r>
      <w:r>
        <w:rPr>
          <w:rFonts w:ascii="Arial" w:hAnsi="Arial" w:cs="Arial"/>
          <w:sz w:val="24"/>
          <w:szCs w:val="24"/>
        </w:rPr>
        <w:t xml:space="preserve"> Deshalb bietet LIQUI MOLY das Forum für den Termin mit Axel Schulz.</w:t>
      </w:r>
    </w:p>
    <w:p w:rsidR="00DB30DC" w:rsidRPr="00305B66" w:rsidRDefault="00DB30DC" w:rsidP="00305B66">
      <w:pPr>
        <w:spacing w:line="360" w:lineRule="auto"/>
        <w:ind w:right="1985"/>
        <w:jc w:val="both"/>
        <w:rPr>
          <w:rFonts w:ascii="Arial" w:hAnsi="Arial" w:cs="Arial"/>
          <w:sz w:val="24"/>
          <w:szCs w:val="24"/>
        </w:rPr>
      </w:pPr>
    </w:p>
    <w:p w:rsidR="00305B66" w:rsidRPr="00305B66" w:rsidRDefault="00305B66" w:rsidP="00305B66">
      <w:pPr>
        <w:spacing w:line="360" w:lineRule="auto"/>
        <w:ind w:right="1985"/>
        <w:jc w:val="both"/>
        <w:rPr>
          <w:rFonts w:ascii="Arial" w:hAnsi="Arial" w:cs="Arial"/>
          <w:b/>
          <w:sz w:val="24"/>
          <w:szCs w:val="24"/>
        </w:rPr>
      </w:pPr>
      <w:r w:rsidRPr="00305B66">
        <w:rPr>
          <w:rFonts w:ascii="Arial" w:hAnsi="Arial" w:cs="Arial"/>
          <w:b/>
          <w:sz w:val="24"/>
          <w:szCs w:val="24"/>
        </w:rPr>
        <w:t>Ernst-Prost-Stiftung</w:t>
      </w:r>
    </w:p>
    <w:p w:rsidR="00305B66" w:rsidRDefault="00305B66" w:rsidP="00305B66">
      <w:pPr>
        <w:spacing w:line="360" w:lineRule="auto"/>
        <w:ind w:right="1985"/>
        <w:jc w:val="both"/>
        <w:rPr>
          <w:rFonts w:ascii="Arial" w:hAnsi="Arial" w:cs="Arial"/>
          <w:sz w:val="24"/>
          <w:szCs w:val="24"/>
        </w:rPr>
      </w:pPr>
      <w:r w:rsidRPr="00305B66">
        <w:rPr>
          <w:rFonts w:ascii="Arial" w:hAnsi="Arial" w:cs="Arial"/>
          <w:sz w:val="24"/>
          <w:szCs w:val="24"/>
        </w:rPr>
        <w:t xml:space="preserve">Sie wurde Ende 2010 gegründet und hilft seit Februar 2011 Menschen, die ohne eigenes Zutun in eine Notlage geraten sind, damit sie ihr Schicksal besser meistern können. Gleichzeitig hat sie sich zur Aufgabe gemacht, jungen Menschen Bildung und Ausbildung zu ermöglichen. Neben der Hilfe für den Einzelnen hat </w:t>
      </w:r>
      <w:r w:rsidRPr="00305B66">
        <w:rPr>
          <w:rFonts w:ascii="Arial" w:hAnsi="Arial" w:cs="Arial"/>
          <w:sz w:val="24"/>
          <w:szCs w:val="24"/>
        </w:rPr>
        <w:lastRenderedPageBreak/>
        <w:t>Gründer Ernst Prost den Stiftungszweck auch auf den gemeinnützigen Bereich ausgedehnt. Dazu zählen im Besonderen das öffentliche Gesundheitswesen, Jugend- und Altenhilfe, Erziehung, Volks- und Berufsbildung, das Wohlfahrtswesen, Hilfe für Verfolgte, Behinderte und Opfer von Straftaten.</w:t>
      </w:r>
    </w:p>
    <w:p w:rsidR="00305B66" w:rsidRPr="00305B66" w:rsidRDefault="00305B66" w:rsidP="00305B66">
      <w:pPr>
        <w:spacing w:line="360" w:lineRule="auto"/>
        <w:ind w:right="1985"/>
        <w:jc w:val="both"/>
        <w:rPr>
          <w:rFonts w:ascii="Arial" w:hAnsi="Arial" w:cs="Arial"/>
          <w:sz w:val="24"/>
          <w:szCs w:val="24"/>
        </w:rPr>
      </w:pPr>
    </w:p>
    <w:p w:rsidR="00DB30DC" w:rsidRPr="00EC0C8C" w:rsidRDefault="00DB30DC" w:rsidP="00C71405">
      <w:pPr>
        <w:autoSpaceDE w:val="0"/>
        <w:autoSpaceDN w:val="0"/>
        <w:adjustRightInd w:val="0"/>
        <w:spacing w:after="240" w:line="240" w:lineRule="auto"/>
        <w:ind w:right="1985"/>
        <w:jc w:val="both"/>
        <w:rPr>
          <w:rFonts w:ascii="Arial" w:hAnsi="Arial" w:cs="Arial"/>
          <w:b/>
          <w:bCs/>
          <w:color w:val="000000"/>
          <w:sz w:val="24"/>
          <w:szCs w:val="24"/>
        </w:rPr>
      </w:pPr>
      <w:r w:rsidRPr="00EC0C8C">
        <w:rPr>
          <w:rFonts w:ascii="Arial" w:hAnsi="Arial" w:cs="Arial"/>
          <w:b/>
          <w:bCs/>
          <w:color w:val="000000"/>
          <w:sz w:val="24"/>
          <w:szCs w:val="24"/>
        </w:rPr>
        <w:t>Bankverbindung der „Ernst Prost Stiftung“</w:t>
      </w:r>
    </w:p>
    <w:p w:rsidR="00DB30DC" w:rsidRPr="00EC0C8C" w:rsidRDefault="00DB30DC" w:rsidP="00C71405">
      <w:pPr>
        <w:autoSpaceDE w:val="0"/>
        <w:autoSpaceDN w:val="0"/>
        <w:adjustRightInd w:val="0"/>
        <w:spacing w:after="240" w:line="240" w:lineRule="auto"/>
        <w:ind w:right="1985"/>
        <w:jc w:val="both"/>
        <w:rPr>
          <w:rFonts w:ascii="Arial" w:hAnsi="Arial" w:cs="Arial"/>
          <w:color w:val="000000"/>
          <w:sz w:val="24"/>
          <w:szCs w:val="24"/>
        </w:rPr>
      </w:pPr>
      <w:r w:rsidRPr="00EC0C8C">
        <w:rPr>
          <w:rFonts w:ascii="Arial" w:hAnsi="Arial" w:cs="Arial"/>
          <w:color w:val="000000"/>
          <w:sz w:val="24"/>
          <w:szCs w:val="24"/>
        </w:rPr>
        <w:t>Kontonummer:</w:t>
      </w:r>
      <w:r w:rsidRPr="00EC0C8C">
        <w:rPr>
          <w:rFonts w:ascii="Arial" w:hAnsi="Arial" w:cs="Arial"/>
          <w:color w:val="000000"/>
          <w:sz w:val="24"/>
          <w:szCs w:val="24"/>
        </w:rPr>
        <w:tab/>
      </w:r>
      <w:r w:rsidR="00022FF2" w:rsidRPr="00EC0C8C">
        <w:rPr>
          <w:rFonts w:ascii="Arial" w:hAnsi="Arial" w:cs="Arial"/>
          <w:color w:val="000000"/>
          <w:sz w:val="24"/>
          <w:szCs w:val="24"/>
        </w:rPr>
        <w:t>190057000</w:t>
      </w:r>
    </w:p>
    <w:p w:rsidR="00DB30DC" w:rsidRPr="00EC0C8C" w:rsidRDefault="00DB30DC" w:rsidP="00C71405">
      <w:pPr>
        <w:autoSpaceDE w:val="0"/>
        <w:autoSpaceDN w:val="0"/>
        <w:adjustRightInd w:val="0"/>
        <w:spacing w:after="240" w:line="240" w:lineRule="auto"/>
        <w:ind w:right="1985"/>
        <w:jc w:val="both"/>
        <w:rPr>
          <w:rFonts w:ascii="Arial" w:hAnsi="Arial" w:cs="Arial"/>
          <w:color w:val="000000"/>
          <w:sz w:val="24"/>
          <w:szCs w:val="24"/>
        </w:rPr>
      </w:pPr>
      <w:r w:rsidRPr="00EC0C8C">
        <w:rPr>
          <w:rFonts w:ascii="Arial" w:hAnsi="Arial" w:cs="Arial"/>
          <w:color w:val="000000"/>
          <w:sz w:val="24"/>
          <w:szCs w:val="24"/>
        </w:rPr>
        <w:t>Bankleitzahl:</w:t>
      </w:r>
      <w:r w:rsidRPr="00EC0C8C">
        <w:rPr>
          <w:rFonts w:ascii="Arial" w:hAnsi="Arial" w:cs="Arial"/>
          <w:color w:val="000000"/>
          <w:sz w:val="24"/>
          <w:szCs w:val="24"/>
        </w:rPr>
        <w:tab/>
      </w:r>
      <w:r w:rsidR="00C71405" w:rsidRPr="00EC0C8C">
        <w:rPr>
          <w:rFonts w:ascii="Arial" w:hAnsi="Arial" w:cs="Arial"/>
          <w:color w:val="000000"/>
          <w:sz w:val="24"/>
          <w:szCs w:val="24"/>
        </w:rPr>
        <w:tab/>
      </w:r>
      <w:r w:rsidRPr="00EC0C8C">
        <w:rPr>
          <w:rFonts w:ascii="Arial" w:hAnsi="Arial" w:cs="Arial"/>
          <w:color w:val="000000"/>
          <w:sz w:val="24"/>
          <w:szCs w:val="24"/>
        </w:rPr>
        <w:t xml:space="preserve">360 </w:t>
      </w:r>
      <w:r w:rsidR="00022FF2" w:rsidRPr="00EC0C8C">
        <w:rPr>
          <w:rFonts w:ascii="Arial" w:hAnsi="Arial" w:cs="Arial"/>
          <w:color w:val="000000"/>
          <w:sz w:val="24"/>
          <w:szCs w:val="24"/>
        </w:rPr>
        <w:t xml:space="preserve">700 </w:t>
      </w:r>
      <w:r w:rsidRPr="00EC0C8C">
        <w:rPr>
          <w:rFonts w:ascii="Arial" w:hAnsi="Arial" w:cs="Arial"/>
          <w:color w:val="000000"/>
          <w:sz w:val="24"/>
          <w:szCs w:val="24"/>
        </w:rPr>
        <w:t>5</w:t>
      </w:r>
      <w:r w:rsidR="00022FF2" w:rsidRPr="00EC0C8C">
        <w:rPr>
          <w:rFonts w:ascii="Arial" w:hAnsi="Arial" w:cs="Arial"/>
          <w:color w:val="000000"/>
          <w:sz w:val="24"/>
          <w:szCs w:val="24"/>
        </w:rPr>
        <w:t>0</w:t>
      </w:r>
    </w:p>
    <w:p w:rsidR="00DB30DC" w:rsidRPr="00EC0C8C" w:rsidRDefault="00DB30DC" w:rsidP="00C71405">
      <w:pPr>
        <w:autoSpaceDE w:val="0"/>
        <w:autoSpaceDN w:val="0"/>
        <w:adjustRightInd w:val="0"/>
        <w:spacing w:after="240" w:line="240" w:lineRule="auto"/>
        <w:ind w:right="1985"/>
        <w:jc w:val="both"/>
        <w:rPr>
          <w:rFonts w:ascii="Arial" w:hAnsi="Arial" w:cs="Arial"/>
          <w:color w:val="000000"/>
          <w:sz w:val="24"/>
          <w:szCs w:val="24"/>
        </w:rPr>
      </w:pPr>
      <w:r w:rsidRPr="00EC0C8C">
        <w:rPr>
          <w:rFonts w:ascii="Arial" w:hAnsi="Arial" w:cs="Arial"/>
          <w:color w:val="000000"/>
          <w:sz w:val="24"/>
          <w:szCs w:val="24"/>
        </w:rPr>
        <w:t>Bank:</w:t>
      </w:r>
      <w:r w:rsidRPr="00EC0C8C">
        <w:rPr>
          <w:rFonts w:ascii="Arial" w:hAnsi="Arial" w:cs="Arial"/>
          <w:color w:val="000000"/>
          <w:sz w:val="24"/>
          <w:szCs w:val="24"/>
        </w:rPr>
        <w:tab/>
      </w:r>
      <w:r w:rsidRPr="00EC0C8C">
        <w:rPr>
          <w:rFonts w:ascii="Arial" w:hAnsi="Arial" w:cs="Arial"/>
          <w:color w:val="000000"/>
          <w:sz w:val="24"/>
          <w:szCs w:val="24"/>
        </w:rPr>
        <w:tab/>
      </w:r>
      <w:r w:rsidR="00C71405" w:rsidRPr="00EC0C8C">
        <w:rPr>
          <w:rFonts w:ascii="Arial" w:hAnsi="Arial" w:cs="Arial"/>
          <w:color w:val="000000"/>
          <w:sz w:val="24"/>
          <w:szCs w:val="24"/>
        </w:rPr>
        <w:tab/>
      </w:r>
      <w:r w:rsidR="00022FF2" w:rsidRPr="00EC0C8C">
        <w:rPr>
          <w:rFonts w:ascii="Arial" w:hAnsi="Arial" w:cs="Arial"/>
          <w:color w:val="000000"/>
          <w:sz w:val="24"/>
          <w:szCs w:val="24"/>
        </w:rPr>
        <w:t>Deutsche Bank</w:t>
      </w:r>
    </w:p>
    <w:p w:rsidR="00022FF2" w:rsidRPr="00EC0C8C" w:rsidRDefault="00022FF2" w:rsidP="00C71405">
      <w:pPr>
        <w:autoSpaceDE w:val="0"/>
        <w:autoSpaceDN w:val="0"/>
        <w:adjustRightInd w:val="0"/>
        <w:spacing w:after="240" w:line="240" w:lineRule="auto"/>
        <w:ind w:right="1985"/>
        <w:jc w:val="both"/>
        <w:rPr>
          <w:rFonts w:ascii="Arial" w:hAnsi="Arial" w:cs="Arial"/>
          <w:color w:val="000000"/>
          <w:sz w:val="24"/>
          <w:szCs w:val="24"/>
        </w:rPr>
      </w:pPr>
    </w:p>
    <w:p w:rsidR="00DB30DC" w:rsidRPr="00EC0C8C" w:rsidRDefault="00DB30DC" w:rsidP="00C71405">
      <w:pPr>
        <w:autoSpaceDE w:val="0"/>
        <w:autoSpaceDN w:val="0"/>
        <w:adjustRightInd w:val="0"/>
        <w:spacing w:after="240" w:line="240" w:lineRule="auto"/>
        <w:ind w:right="1985"/>
        <w:jc w:val="both"/>
        <w:rPr>
          <w:rFonts w:ascii="Arial" w:hAnsi="Arial" w:cs="Arial"/>
          <w:b/>
          <w:bCs/>
          <w:color w:val="000000"/>
          <w:sz w:val="24"/>
          <w:szCs w:val="24"/>
        </w:rPr>
      </w:pPr>
      <w:r w:rsidRPr="00EC0C8C">
        <w:rPr>
          <w:rFonts w:ascii="Arial" w:hAnsi="Arial" w:cs="Arial"/>
          <w:b/>
          <w:bCs/>
          <w:color w:val="000000"/>
          <w:sz w:val="24"/>
          <w:szCs w:val="24"/>
        </w:rPr>
        <w:t>Kontakt</w:t>
      </w:r>
    </w:p>
    <w:p w:rsidR="00C71405" w:rsidRPr="00EC0C8C" w:rsidRDefault="00C71405" w:rsidP="00C71405">
      <w:pPr>
        <w:autoSpaceDE w:val="0"/>
        <w:autoSpaceDN w:val="0"/>
        <w:adjustRightInd w:val="0"/>
        <w:spacing w:after="240" w:line="240" w:lineRule="auto"/>
        <w:ind w:right="1985"/>
        <w:jc w:val="both"/>
        <w:rPr>
          <w:rFonts w:ascii="Arial" w:hAnsi="Arial" w:cs="Arial"/>
          <w:bCs/>
          <w:color w:val="000000"/>
          <w:sz w:val="24"/>
          <w:szCs w:val="24"/>
        </w:rPr>
      </w:pPr>
      <w:r w:rsidRPr="00EC0C8C">
        <w:rPr>
          <w:rFonts w:ascii="Arial" w:hAnsi="Arial" w:cs="Arial"/>
          <w:bCs/>
          <w:color w:val="000000"/>
          <w:sz w:val="24"/>
          <w:szCs w:val="24"/>
        </w:rPr>
        <w:t>Kerstin Thiele, Mitglied des Stiftungsvorstands</w:t>
      </w:r>
    </w:p>
    <w:p w:rsidR="00C71405" w:rsidRPr="00EC0C8C" w:rsidRDefault="00C71405" w:rsidP="00C71405">
      <w:pPr>
        <w:autoSpaceDE w:val="0"/>
        <w:autoSpaceDN w:val="0"/>
        <w:adjustRightInd w:val="0"/>
        <w:spacing w:after="240" w:line="240" w:lineRule="auto"/>
        <w:ind w:right="1985"/>
        <w:jc w:val="both"/>
        <w:rPr>
          <w:rFonts w:ascii="Arial" w:hAnsi="Arial" w:cs="Arial"/>
          <w:bCs/>
          <w:color w:val="000000"/>
          <w:sz w:val="24"/>
          <w:szCs w:val="24"/>
        </w:rPr>
      </w:pPr>
      <w:r w:rsidRPr="00EC0C8C">
        <w:rPr>
          <w:rFonts w:ascii="Arial" w:hAnsi="Arial" w:cs="Arial"/>
          <w:bCs/>
          <w:color w:val="000000"/>
          <w:sz w:val="24"/>
          <w:szCs w:val="24"/>
        </w:rPr>
        <w:t>Telefon:</w:t>
      </w:r>
      <w:r w:rsidRPr="00EC0C8C">
        <w:rPr>
          <w:rFonts w:ascii="Arial" w:hAnsi="Arial" w:cs="Arial"/>
          <w:bCs/>
          <w:color w:val="000000"/>
          <w:sz w:val="24"/>
          <w:szCs w:val="24"/>
        </w:rPr>
        <w:tab/>
      </w:r>
      <w:r w:rsidR="00E47F8D" w:rsidRPr="00EC0C8C">
        <w:rPr>
          <w:rFonts w:ascii="Arial" w:hAnsi="Arial" w:cs="Arial"/>
          <w:bCs/>
          <w:color w:val="000000"/>
          <w:sz w:val="24"/>
          <w:szCs w:val="24"/>
        </w:rPr>
        <w:tab/>
      </w:r>
      <w:r w:rsidR="000919CB" w:rsidRPr="00EC0C8C">
        <w:rPr>
          <w:rFonts w:ascii="Arial" w:hAnsi="Arial" w:cs="Arial"/>
          <w:bCs/>
          <w:color w:val="000000"/>
          <w:sz w:val="24"/>
          <w:szCs w:val="24"/>
        </w:rPr>
        <w:t>+49 (</w:t>
      </w:r>
      <w:r w:rsidR="000919CB" w:rsidRPr="00EC0C8C">
        <w:rPr>
          <w:rFonts w:ascii="Arial" w:hAnsi="Arial" w:cs="Arial"/>
          <w:color w:val="000000"/>
          <w:sz w:val="24"/>
          <w:szCs w:val="24"/>
        </w:rPr>
        <w:t>0)8221 / 3 68 87 60</w:t>
      </w:r>
    </w:p>
    <w:p w:rsidR="00C71405" w:rsidRPr="00EC0C8C" w:rsidRDefault="00C71405" w:rsidP="00C71405">
      <w:pPr>
        <w:autoSpaceDE w:val="0"/>
        <w:autoSpaceDN w:val="0"/>
        <w:adjustRightInd w:val="0"/>
        <w:spacing w:after="240" w:line="240" w:lineRule="auto"/>
        <w:ind w:right="1985"/>
        <w:jc w:val="both"/>
        <w:rPr>
          <w:rFonts w:ascii="Arial" w:hAnsi="Arial" w:cs="Arial"/>
          <w:color w:val="000000"/>
          <w:sz w:val="24"/>
          <w:szCs w:val="24"/>
        </w:rPr>
      </w:pPr>
      <w:r w:rsidRPr="00EC0C8C">
        <w:rPr>
          <w:rFonts w:ascii="Arial" w:hAnsi="Arial" w:cs="Arial"/>
          <w:color w:val="000000"/>
          <w:sz w:val="24"/>
          <w:szCs w:val="24"/>
        </w:rPr>
        <w:t>E-Mail:</w:t>
      </w:r>
      <w:r w:rsidRPr="00EC0C8C">
        <w:rPr>
          <w:rFonts w:ascii="Arial" w:hAnsi="Arial" w:cs="Arial"/>
          <w:color w:val="000000"/>
          <w:sz w:val="24"/>
          <w:szCs w:val="24"/>
        </w:rPr>
        <w:tab/>
      </w:r>
      <w:r w:rsidRPr="00EC0C8C">
        <w:rPr>
          <w:rFonts w:ascii="Arial" w:hAnsi="Arial" w:cs="Arial"/>
          <w:color w:val="000000"/>
          <w:sz w:val="24"/>
          <w:szCs w:val="24"/>
        </w:rPr>
        <w:tab/>
        <w:t>kerstin.thiele@ernst-prost-stiftung.de</w:t>
      </w:r>
    </w:p>
    <w:p w:rsidR="00C71405" w:rsidRPr="00EC0C8C" w:rsidRDefault="00C71405" w:rsidP="00E47F8D">
      <w:pPr>
        <w:pStyle w:val="Listenabsatz"/>
        <w:autoSpaceDE w:val="0"/>
        <w:autoSpaceDN w:val="0"/>
        <w:adjustRightInd w:val="0"/>
        <w:spacing w:after="240" w:line="240" w:lineRule="auto"/>
        <w:ind w:left="1428" w:right="1985" w:firstLine="696"/>
        <w:jc w:val="both"/>
        <w:rPr>
          <w:rFonts w:ascii="Arial" w:hAnsi="Arial" w:cs="Arial"/>
          <w:color w:val="000000"/>
          <w:sz w:val="24"/>
          <w:szCs w:val="24"/>
        </w:rPr>
      </w:pPr>
      <w:r w:rsidRPr="00EC0C8C">
        <w:rPr>
          <w:rFonts w:ascii="Arial" w:hAnsi="Arial" w:cs="Arial"/>
          <w:color w:val="000000"/>
          <w:sz w:val="24"/>
          <w:szCs w:val="24"/>
        </w:rPr>
        <w:t>info@ernst-prost-stiftung.de</w:t>
      </w:r>
    </w:p>
    <w:p w:rsidR="004352C7" w:rsidRPr="00EC0C8C" w:rsidRDefault="00DB30DC" w:rsidP="00C71405">
      <w:pPr>
        <w:spacing w:line="240" w:lineRule="auto"/>
        <w:ind w:right="1985"/>
        <w:rPr>
          <w:rFonts w:ascii="Arial" w:hAnsi="Arial" w:cs="Arial"/>
          <w:sz w:val="24"/>
          <w:szCs w:val="24"/>
        </w:rPr>
      </w:pPr>
      <w:r w:rsidRPr="00EC0C8C">
        <w:rPr>
          <w:rFonts w:ascii="Arial" w:hAnsi="Arial" w:cs="Arial"/>
          <w:color w:val="000000"/>
          <w:sz w:val="24"/>
          <w:szCs w:val="24"/>
        </w:rPr>
        <w:t>Internet:</w:t>
      </w:r>
      <w:r w:rsidRPr="00EC0C8C">
        <w:rPr>
          <w:rFonts w:ascii="Arial" w:hAnsi="Arial" w:cs="Arial"/>
          <w:color w:val="000000"/>
          <w:sz w:val="24"/>
          <w:szCs w:val="24"/>
        </w:rPr>
        <w:tab/>
      </w:r>
      <w:r w:rsidR="00E47F8D" w:rsidRPr="00EC0C8C">
        <w:rPr>
          <w:rFonts w:ascii="Arial" w:hAnsi="Arial" w:cs="Arial"/>
          <w:color w:val="000000"/>
          <w:sz w:val="24"/>
          <w:szCs w:val="24"/>
        </w:rPr>
        <w:tab/>
      </w:r>
      <w:r w:rsidRPr="00EC0C8C">
        <w:rPr>
          <w:rFonts w:ascii="Arial" w:hAnsi="Arial" w:cs="Arial"/>
          <w:color w:val="000000"/>
          <w:sz w:val="24"/>
          <w:szCs w:val="24"/>
        </w:rPr>
        <w:t>ernst-prost-stiftung.de</w:t>
      </w:r>
    </w:p>
    <w:sectPr w:rsidR="004352C7" w:rsidRPr="00EC0C8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E0" w:rsidRDefault="00AF6CE0" w:rsidP="008336CA">
      <w:pPr>
        <w:spacing w:after="0" w:line="240" w:lineRule="auto"/>
      </w:pPr>
      <w:r>
        <w:separator/>
      </w:r>
    </w:p>
  </w:endnote>
  <w:endnote w:type="continuationSeparator" w:id="0">
    <w:p w:rsidR="00AF6CE0" w:rsidRDefault="00AF6CE0"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E0" w:rsidRDefault="00AF6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E0" w:rsidRDefault="00AF6CE0" w:rsidP="008336CA">
      <w:pPr>
        <w:spacing w:after="0" w:line="240" w:lineRule="auto"/>
      </w:pPr>
      <w:r>
        <w:separator/>
      </w:r>
    </w:p>
  </w:footnote>
  <w:footnote w:type="continuationSeparator" w:id="0">
    <w:p w:rsidR="00AF6CE0" w:rsidRDefault="00AF6CE0"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20"/>
      <w:gridCol w:w="1152"/>
    </w:tblGrid>
    <w:tr w:rsidR="00AF6CE0">
      <w:tc>
        <w:tcPr>
          <w:tcW w:w="0" w:type="auto"/>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AF6CE0" w:rsidRDefault="00AF6CE0">
              <w:pPr>
                <w:pStyle w:val="Kopfzeile"/>
                <w:jc w:val="right"/>
              </w:pPr>
              <w:r w:rsidRPr="00FC1310">
                <w:rPr>
                  <w:spacing w:val="160"/>
                </w:rPr>
                <w:t>Ernst Prost Stiftung</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AF6CE0" w:rsidRDefault="00AF6CE0" w:rsidP="008336CA">
              <w:pPr>
                <w:pStyle w:val="Kopfzeile"/>
                <w:jc w:val="right"/>
                <w:rPr>
                  <w:b/>
                  <w:bCs/>
                </w:rPr>
              </w:pPr>
              <w:r>
                <w:rPr>
                  <w:b/>
                  <w:bCs/>
                </w:rPr>
                <w:t>PRESSEMITTEILUNG</w:t>
              </w:r>
            </w:p>
          </w:sdtContent>
        </w:sdt>
      </w:tc>
      <w:tc>
        <w:tcPr>
          <w:tcW w:w="1152" w:type="dxa"/>
          <w:tcBorders>
            <w:left w:val="single" w:sz="6" w:space="0" w:color="000000" w:themeColor="text1"/>
          </w:tcBorders>
        </w:tcPr>
        <w:p w:rsidR="00AF6CE0" w:rsidRDefault="00AF6CE0">
          <w:pPr>
            <w:pStyle w:val="Kopfzeile"/>
            <w:rPr>
              <w:b/>
              <w:bCs/>
            </w:rPr>
          </w:pPr>
          <w:r>
            <w:fldChar w:fldCharType="begin"/>
          </w:r>
          <w:r>
            <w:instrText>PAGE   \* MERGEFORMAT</w:instrText>
          </w:r>
          <w:r>
            <w:fldChar w:fldCharType="separate"/>
          </w:r>
          <w:r w:rsidR="00CF36E4">
            <w:rPr>
              <w:noProof/>
            </w:rPr>
            <w:t>4</w:t>
          </w:r>
          <w:r>
            <w:fldChar w:fldCharType="end"/>
          </w:r>
        </w:p>
      </w:tc>
    </w:tr>
  </w:tbl>
  <w:p w:rsidR="00AF6CE0" w:rsidRDefault="00AF6C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919CB"/>
    <w:rsid w:val="0014545C"/>
    <w:rsid w:val="001542BC"/>
    <w:rsid w:val="00230BEA"/>
    <w:rsid w:val="00305B66"/>
    <w:rsid w:val="003D02FD"/>
    <w:rsid w:val="00427598"/>
    <w:rsid w:val="004352C7"/>
    <w:rsid w:val="004C779C"/>
    <w:rsid w:val="004E20C8"/>
    <w:rsid w:val="004E2DC6"/>
    <w:rsid w:val="00690ED0"/>
    <w:rsid w:val="006E37FF"/>
    <w:rsid w:val="00745D5F"/>
    <w:rsid w:val="007C5431"/>
    <w:rsid w:val="007E5AFB"/>
    <w:rsid w:val="008336CA"/>
    <w:rsid w:val="00846599"/>
    <w:rsid w:val="008533AC"/>
    <w:rsid w:val="00894C35"/>
    <w:rsid w:val="00947D6D"/>
    <w:rsid w:val="009C0196"/>
    <w:rsid w:val="00A0661B"/>
    <w:rsid w:val="00A65584"/>
    <w:rsid w:val="00AF6CE0"/>
    <w:rsid w:val="00C71405"/>
    <w:rsid w:val="00C8401B"/>
    <w:rsid w:val="00CA6C47"/>
    <w:rsid w:val="00CF36E4"/>
    <w:rsid w:val="00D1035F"/>
    <w:rsid w:val="00D71F01"/>
    <w:rsid w:val="00DB30DC"/>
    <w:rsid w:val="00DE148C"/>
    <w:rsid w:val="00DF49D1"/>
    <w:rsid w:val="00E4053D"/>
    <w:rsid w:val="00E47F8D"/>
    <w:rsid w:val="00EC0C8C"/>
    <w:rsid w:val="00EE791E"/>
    <w:rsid w:val="00F0177A"/>
    <w:rsid w:val="00F2371E"/>
    <w:rsid w:val="00FC1310"/>
    <w:rsid w:val="00FD3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C9FE6EB-B15C-4CB4-8E72-86929247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90C6-6231-4584-A3DA-6AE614D8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Ernst Prost Stiftung</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Tobias Göbbel</dc:creator>
  <cp:keywords/>
  <dc:description/>
  <cp:lastModifiedBy>Tobias Gerstlauer</cp:lastModifiedBy>
  <cp:revision>7</cp:revision>
  <cp:lastPrinted>2011-01-04T08:29:00Z</cp:lastPrinted>
  <dcterms:created xsi:type="dcterms:W3CDTF">2016-11-21T12:01:00Z</dcterms:created>
  <dcterms:modified xsi:type="dcterms:W3CDTF">2016-11-21T15:48:00Z</dcterms:modified>
</cp:coreProperties>
</file>