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B5343F" w:rsidRDefault="00B5343F" w:rsidP="00B5343F">
      <w:pPr>
        <w:rPr>
          <w:rFonts w:ascii="Arial" w:hAnsi="Arial" w:cs="Arial"/>
        </w:rPr>
      </w:pPr>
      <w:r>
        <w:rPr>
          <w:rFonts w:ascii="Arial" w:hAnsi="Arial"/>
          <w:sz w:val="48"/>
          <w:szCs w:val="48"/>
        </w:rPr>
        <w:t>Fullständigt sortiment inom bilkemi med över 4 000 artiklar</w:t>
      </w:r>
    </w:p>
    <w:p w:rsidR="00B5343F" w:rsidRDefault="00B5343F" w:rsidP="00B5343F">
      <w:pPr>
        <w:rPr>
          <w:rFonts w:ascii="Arial" w:hAnsi="Arial" w:cs="Arial"/>
          <w:i/>
          <w:sz w:val="28"/>
          <w:szCs w:val="28"/>
        </w:rPr>
      </w:pPr>
    </w:p>
    <w:p w:rsidR="00B5343F" w:rsidRDefault="00B5343F" w:rsidP="00B5343F">
      <w:pPr>
        <w:rPr>
          <w:rFonts w:ascii="Arial" w:hAnsi="Arial" w:cs="Arial"/>
        </w:rPr>
      </w:pPr>
      <w:r>
        <w:rPr>
          <w:rFonts w:ascii="Arial" w:hAnsi="Arial"/>
          <w:i/>
          <w:sz w:val="28"/>
          <w:szCs w:val="28"/>
        </w:rPr>
        <w:t>Framgångsrik i mellanställning jämfört med storföretagen – omsättningen tredubblad sedan 2006</w:t>
      </w:r>
    </w:p>
    <w:p w:rsidR="00B5343F" w:rsidRDefault="00B5343F" w:rsidP="00B5343F">
      <w:pPr>
        <w:jc w:val="both"/>
        <w:rPr>
          <w:rFonts w:ascii="Arial" w:hAnsi="Arial" w:cs="Arial"/>
        </w:rPr>
      </w:pPr>
    </w:p>
    <w:p w:rsidR="00B5343F" w:rsidRDefault="00B5343F" w:rsidP="00F8545F">
      <w:pPr>
        <w:jc w:val="both"/>
        <w:rPr>
          <w:rFonts w:ascii="Arial" w:hAnsi="Arial" w:cs="Arial"/>
        </w:rPr>
      </w:pPr>
      <w:r>
        <w:rPr>
          <w:rFonts w:ascii="Arial" w:hAnsi="Arial"/>
        </w:rPr>
        <w:t>Januari 201</w:t>
      </w:r>
      <w:r w:rsidR="00F8545F">
        <w:rPr>
          <w:rFonts w:ascii="Arial" w:hAnsi="Arial"/>
        </w:rPr>
        <w:t>9</w:t>
      </w:r>
      <w:bookmarkStart w:id="0" w:name="_GoBack"/>
      <w:bookmarkEnd w:id="0"/>
      <w:r>
        <w:rPr>
          <w:rFonts w:ascii="Arial" w:hAnsi="Arial"/>
        </w:rPr>
        <w:t xml:space="preserve"> – motorolja och tillsatser är de två viktigaste stödbenen för LIQUI MOLY från Tyskland. Dessutom säljer företaget serviceprodukter, bilvård, fett och pastor, underredsskydd och vindrutelim. Sedan tillkommer verktyg och utrustning för att man effektivt ska kunna använda produkterna. Totalt finns det över 4 000 artiklar som gör LIQUI MOLY till ett unikt företag med ett fullständigt sortiment för bilkemi över hela världen. Förutom för bilar har LIQUI MOLY egna produktlinjer för motorcyklar och cyklar, för arbetsfordon och byggmaskiner, för trädgårdsredskap och industrianvändning samt för båtar och små flygplan. </w:t>
      </w:r>
    </w:p>
    <w:p w:rsidR="00B5343F" w:rsidRDefault="00B5343F" w:rsidP="00B5343F">
      <w:pPr>
        <w:jc w:val="both"/>
        <w:rPr>
          <w:rFonts w:ascii="Arial" w:hAnsi="Arial" w:cs="Arial"/>
        </w:rPr>
      </w:pPr>
    </w:p>
    <w:p w:rsidR="00B5343F" w:rsidRDefault="00B5343F" w:rsidP="00B5343F">
      <w:pPr>
        <w:jc w:val="both"/>
        <w:rPr>
          <w:rFonts w:ascii="Arial" w:hAnsi="Arial" w:cs="Arial"/>
        </w:rPr>
      </w:pPr>
      <w:r>
        <w:rPr>
          <w:rFonts w:ascii="Arial" w:hAnsi="Arial"/>
        </w:rPr>
        <w:t xml:space="preserve">För att säkerställa konstant hög kvalitet på sina varor tillverkar LIQUI MOLY uteslutande sina varor i Tyskland. ”Vi vill inte vara den billigaste utan den bästa”, säger VD Ernst Prost. Därför begränsar sig företaget inte till högkvalitativa produkter utan man erbjuder sina kunder en omfattande service. Det börjar med service genom över 100 representanter i Tyskland, går via individuell skyltning i verkstäder, utbildningar och reklammaterial till utveckling av nya produkter baserade på kundönskemål. </w:t>
      </w:r>
    </w:p>
    <w:p w:rsidR="00B5343F" w:rsidRDefault="00B5343F" w:rsidP="00B5343F">
      <w:pPr>
        <w:jc w:val="both"/>
        <w:rPr>
          <w:rFonts w:ascii="Arial" w:hAnsi="Arial" w:cs="Arial"/>
        </w:rPr>
      </w:pPr>
    </w:p>
    <w:p w:rsidR="00B5343F" w:rsidRDefault="00B5343F" w:rsidP="00B5343F">
      <w:pPr>
        <w:jc w:val="both"/>
        <w:rPr>
          <w:rFonts w:ascii="Arial" w:hAnsi="Arial" w:cs="Arial"/>
        </w:rPr>
      </w:pPr>
      <w:r>
        <w:rPr>
          <w:rFonts w:ascii="Arial" w:hAnsi="Arial"/>
        </w:rPr>
        <w:t xml:space="preserve">Till motorsport har LIQUI MOLY traditionellt en nära koppling. För närvarande engagerar sig företaget i världsmästerskapet för motorcyklar, MotoGP, där samtliga team i Moto2 och Moto3 kör med olja från LIQUI MOLY. Dessutom kan man se LIQUI MOLY-logotypen i sportbilsmästerskapet TCR. Med ett sponsorpaket på flera miljoner inom vintersport får LIQUI MOLY uppmärksamhet när motorsporten har paus. </w:t>
      </w:r>
    </w:p>
    <w:p w:rsidR="00B5343F" w:rsidRDefault="00B5343F" w:rsidP="00B5343F">
      <w:pPr>
        <w:rPr>
          <w:rFonts w:ascii="Arial" w:hAnsi="Arial" w:cs="Arial"/>
        </w:rPr>
      </w:pPr>
    </w:p>
    <w:p w:rsidR="00B5343F" w:rsidRDefault="00B5343F" w:rsidP="00B5343F">
      <w:pPr>
        <w:jc w:val="both"/>
        <w:rPr>
          <w:rFonts w:ascii="Arial" w:hAnsi="Arial" w:cs="Arial"/>
        </w:rPr>
      </w:pPr>
      <w:r>
        <w:rPr>
          <w:rFonts w:ascii="Arial" w:hAnsi="Arial"/>
        </w:rPr>
        <w:t xml:space="preserve">Allt detta ger en hög marknadsnärvaro: I Tyskland väljs LIQUI MOLY år efter år till det bästa oljemärket. Den höga igenkänningsgraden återspeglar sig också i omsättningen: Den har tredubblats sedan 2006. Därigenom hävdar sig LIQUI MOLY som ett medelstort företag mot stora koncerner som Shell, Total och BP. </w:t>
      </w:r>
    </w:p>
    <w:p w:rsidR="00B5343F" w:rsidRDefault="00B5343F" w:rsidP="00B5343F">
      <w:pPr>
        <w:jc w:val="both"/>
        <w:rPr>
          <w:rFonts w:ascii="Arial" w:hAnsi="Arial" w:cs="Arial"/>
        </w:rPr>
      </w:pPr>
    </w:p>
    <w:p w:rsidR="00B5343F" w:rsidRDefault="00B5343F" w:rsidP="00B5343F">
      <w:pPr>
        <w:jc w:val="both"/>
        <w:rPr>
          <w:rFonts w:ascii="Arial" w:hAnsi="Arial" w:cs="Arial"/>
        </w:rPr>
      </w:pPr>
      <w:r>
        <w:rPr>
          <w:rFonts w:ascii="Arial" w:hAnsi="Arial"/>
        </w:rPr>
        <w:t xml:space="preserve">Sin tillväxt uppnår LIQUI MOLY idag framförallt genom exportverksamhet. De viktigaste internationella marknaderna är Ryssland, Kina och USA. På sin hemmamarknad i Tyskland har LIQUI MOLY sedan tidigare en så stark ställning att ytterligare tillväxt är mycket svårt att nå. Trots det förblir Tyskland den överlägset viktigaste marknaden. </w:t>
      </w:r>
    </w:p>
    <w:p w:rsidR="00B5343F" w:rsidRDefault="00B5343F" w:rsidP="00B5343F">
      <w:pPr>
        <w:jc w:val="both"/>
        <w:rPr>
          <w:rFonts w:ascii="Arial" w:hAnsi="Arial" w:cs="Arial"/>
        </w:rPr>
      </w:pPr>
    </w:p>
    <w:p w:rsidR="00B5343F" w:rsidRDefault="00B5343F" w:rsidP="00B5343F">
      <w:pPr>
        <w:jc w:val="both"/>
        <w:rPr>
          <w:rFonts w:ascii="Arial" w:hAnsi="Arial" w:cs="Arial"/>
        </w:rPr>
      </w:pPr>
      <w:r>
        <w:rPr>
          <w:rFonts w:ascii="Arial" w:hAnsi="Arial"/>
        </w:rPr>
        <w:t>Starten av LIQUI MOLY skedde för över 60 år sedan, företaget grundades 1957. Den första produkten var en oljetillsats som innehöll det fasta smörjmedlet molybdendisulfid (MoS</w:t>
      </w:r>
      <w:r>
        <w:rPr>
          <w:rFonts w:ascii="Arial" w:hAnsi="Arial"/>
          <w:vertAlign w:val="subscript"/>
        </w:rPr>
        <w:t>2</w:t>
      </w:r>
      <w:r>
        <w:rPr>
          <w:rFonts w:ascii="Arial" w:hAnsi="Arial"/>
        </w:rPr>
        <w:t xml:space="preserve">) som skyddade motorn från slitage. Idag, efter mer än 60 år, tillverkas denna oljetillsats fortfarande. På denna tillsats syftar också företagsnamnet: LIQUI, eftersom det är en flytande tillsats och MOLY till följd av molybdendisulfid. </w:t>
      </w:r>
    </w:p>
    <w:p w:rsidR="00B5343F" w:rsidRDefault="00B5343F" w:rsidP="00B5343F">
      <w:pPr>
        <w:jc w:val="both"/>
        <w:rPr>
          <w:rFonts w:ascii="Arial" w:hAnsi="Arial" w:cs="Arial"/>
        </w:rPr>
      </w:pPr>
    </w:p>
    <w:p w:rsidR="00B5343F" w:rsidRDefault="00B5343F" w:rsidP="00B5343F">
      <w:pPr>
        <w:jc w:val="both"/>
        <w:rPr>
          <w:rFonts w:ascii="Arial" w:hAnsi="Arial" w:cs="Arial"/>
        </w:rPr>
      </w:pPr>
      <w:r>
        <w:rPr>
          <w:rFonts w:ascii="Arial" w:hAnsi="Arial"/>
        </w:rPr>
        <w:t xml:space="preserve">Under årens lopp har sortimentet hela tiden utökats. 2006 köpte LIQUI MOLY sin dåvarande underleverantör Meguin och nu ägde man ett eget oljebolag. 2018 sålde </w:t>
      </w:r>
      <w:r>
        <w:rPr>
          <w:rFonts w:ascii="Arial" w:hAnsi="Arial"/>
        </w:rPr>
        <w:lastRenderedPageBreak/>
        <w:t xml:space="preserve">VD Ernst Prost sina aktier till Würth-gruppen, han fortsätter dock som VD för LIQUI MOLY. </w:t>
      </w:r>
    </w:p>
    <w:p w:rsidR="00B5343F" w:rsidRDefault="00B5343F" w:rsidP="00B5343F"/>
    <w:p w:rsidR="001549AF" w:rsidRPr="005B71B0" w:rsidRDefault="001549AF" w:rsidP="001549AF">
      <w:pPr>
        <w:spacing w:line="360" w:lineRule="auto"/>
        <w:ind w:right="1985"/>
        <w:jc w:val="both"/>
        <w:rPr>
          <w:rFonts w:ascii="Arial" w:hAnsi="Arial" w:cs="Arial"/>
        </w:rPr>
      </w:pP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3880"/>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52A0"/>
    <w:rsid w:val="008B0D42"/>
    <w:rsid w:val="008B239F"/>
    <w:rsid w:val="008B52C5"/>
    <w:rsid w:val="008B7703"/>
    <w:rsid w:val="008C095C"/>
    <w:rsid w:val="008C2A32"/>
    <w:rsid w:val="008E3C94"/>
    <w:rsid w:val="008E3DB2"/>
    <w:rsid w:val="008F2E55"/>
    <w:rsid w:val="008F47C2"/>
    <w:rsid w:val="008F768C"/>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5343F"/>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5265"/>
    <w:rsid w:val="00F132E5"/>
    <w:rsid w:val="00F21D0A"/>
    <w:rsid w:val="00F236AF"/>
    <w:rsid w:val="00F24AF2"/>
    <w:rsid w:val="00F257BE"/>
    <w:rsid w:val="00F30556"/>
    <w:rsid w:val="00F35593"/>
    <w:rsid w:val="00F36FD9"/>
    <w:rsid w:val="00F41D25"/>
    <w:rsid w:val="00F4395B"/>
    <w:rsid w:val="00F60A5C"/>
    <w:rsid w:val="00F743A0"/>
    <w:rsid w:val="00F77F32"/>
    <w:rsid w:val="00F8545F"/>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6655076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9945-1676-4EFC-A2AD-D0700D99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2018-01-24T13:47:00Z</dcterms:created>
  <dcterms:modified xsi:type="dcterms:W3CDTF">2019-02-06T12:17:00Z</dcterms:modified>
</cp:coreProperties>
</file>