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FFDB9D" w14:textId="77777777" w:rsidR="00E92CF4" w:rsidRDefault="00E92CF4" w:rsidP="00E92CF4">
      <w:pPr>
        <w:spacing w:line="360" w:lineRule="auto"/>
        <w:ind w:right="1842"/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/>
          <w:b/>
          <w:sz w:val="36"/>
        </w:rPr>
        <w:t xml:space="preserve">Novo </w:t>
      </w:r>
      <w:proofErr w:type="spellStart"/>
      <w:r>
        <w:rPr>
          <w:rFonts w:ascii="Arial" w:hAnsi="Arial"/>
          <w:b/>
          <w:sz w:val="36"/>
        </w:rPr>
        <w:t>aparelho</w:t>
      </w:r>
      <w:proofErr w:type="spellEnd"/>
      <w:r>
        <w:rPr>
          <w:rFonts w:ascii="Arial" w:hAnsi="Arial"/>
          <w:b/>
          <w:sz w:val="36"/>
        </w:rPr>
        <w:t xml:space="preserve"> </w:t>
      </w:r>
      <w:proofErr w:type="spellStart"/>
      <w:r>
        <w:rPr>
          <w:rFonts w:ascii="Arial" w:hAnsi="Arial"/>
          <w:b/>
          <w:sz w:val="36"/>
        </w:rPr>
        <w:t>para</w:t>
      </w:r>
      <w:proofErr w:type="spellEnd"/>
      <w:r>
        <w:rPr>
          <w:rFonts w:ascii="Arial" w:hAnsi="Arial"/>
          <w:b/>
          <w:sz w:val="36"/>
        </w:rPr>
        <w:t xml:space="preserve"> a </w:t>
      </w:r>
      <w:proofErr w:type="spellStart"/>
      <w:r>
        <w:rPr>
          <w:rFonts w:ascii="Arial" w:hAnsi="Arial"/>
          <w:b/>
          <w:sz w:val="36"/>
        </w:rPr>
        <w:t>limpeza</w:t>
      </w:r>
      <w:proofErr w:type="spellEnd"/>
      <w:r>
        <w:rPr>
          <w:rFonts w:ascii="Arial" w:hAnsi="Arial"/>
          <w:b/>
          <w:sz w:val="36"/>
        </w:rPr>
        <w:t xml:space="preserve"> do </w:t>
      </w:r>
      <w:proofErr w:type="spellStart"/>
      <w:r>
        <w:rPr>
          <w:rFonts w:ascii="Arial" w:hAnsi="Arial"/>
          <w:b/>
          <w:sz w:val="36"/>
        </w:rPr>
        <w:t>motor</w:t>
      </w:r>
      <w:proofErr w:type="spellEnd"/>
    </w:p>
    <w:p w14:paraId="52990A8C" w14:textId="77777777" w:rsidR="00E92CF4" w:rsidRDefault="00E92CF4" w:rsidP="00E92CF4">
      <w:pPr>
        <w:spacing w:line="360" w:lineRule="auto"/>
        <w:ind w:right="1842"/>
        <w:jc w:val="both"/>
        <w:rPr>
          <w:rFonts w:ascii="Arial" w:hAnsi="Arial" w:cs="Arial"/>
        </w:rPr>
      </w:pPr>
    </w:p>
    <w:p w14:paraId="54368802" w14:textId="77777777" w:rsidR="00E92CF4" w:rsidRDefault="00E92CF4" w:rsidP="00E92CF4">
      <w:pPr>
        <w:spacing w:line="360" w:lineRule="auto"/>
        <w:ind w:right="1842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</w:rPr>
        <w:t xml:space="preserve">Novo </w:t>
      </w:r>
      <w:proofErr w:type="spellStart"/>
      <w:r>
        <w:rPr>
          <w:rFonts w:ascii="Arial" w:hAnsi="Arial"/>
          <w:sz w:val="28"/>
        </w:rPr>
        <w:t>desenvolvimento</w:t>
      </w:r>
      <w:proofErr w:type="spellEnd"/>
      <w:r>
        <w:rPr>
          <w:rFonts w:ascii="Arial" w:hAnsi="Arial"/>
          <w:sz w:val="28"/>
        </w:rPr>
        <w:t xml:space="preserve"> da LIQUI MOLY </w:t>
      </w:r>
      <w:proofErr w:type="spellStart"/>
      <w:r>
        <w:rPr>
          <w:rFonts w:ascii="Arial" w:hAnsi="Arial"/>
          <w:sz w:val="28"/>
        </w:rPr>
        <w:t>para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oficinas</w:t>
      </w:r>
      <w:proofErr w:type="spellEnd"/>
      <w:r>
        <w:rPr>
          <w:rFonts w:ascii="Arial" w:hAnsi="Arial"/>
          <w:sz w:val="28"/>
        </w:rPr>
        <w:t xml:space="preserve">: o </w:t>
      </w:r>
      <w:proofErr w:type="spellStart"/>
      <w:r>
        <w:rPr>
          <w:rFonts w:ascii="Arial" w:hAnsi="Arial"/>
          <w:sz w:val="28"/>
        </w:rPr>
        <w:t>JetClean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Tronic</w:t>
      </w:r>
      <w:proofErr w:type="spellEnd"/>
      <w:r>
        <w:rPr>
          <w:rFonts w:ascii="Arial" w:hAnsi="Arial"/>
          <w:sz w:val="28"/>
        </w:rPr>
        <w:t xml:space="preserve"> II</w:t>
      </w:r>
    </w:p>
    <w:p w14:paraId="4B0C84D3" w14:textId="77777777" w:rsidR="00E92CF4" w:rsidRDefault="00E92CF4" w:rsidP="00E92CF4">
      <w:pPr>
        <w:spacing w:line="360" w:lineRule="auto"/>
        <w:ind w:right="1842"/>
        <w:jc w:val="both"/>
        <w:rPr>
          <w:rFonts w:ascii="Arial" w:hAnsi="Arial" w:cs="Arial"/>
        </w:rPr>
      </w:pPr>
    </w:p>
    <w:p w14:paraId="3A507329" w14:textId="77777777" w:rsidR="00E92CF4" w:rsidRDefault="00E92CF4" w:rsidP="00E92CF4">
      <w:pPr>
        <w:spacing w:line="360" w:lineRule="auto"/>
        <w:ind w:right="1842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/>
          <w:b/>
          <w:color w:val="000000" w:themeColor="text1"/>
        </w:rPr>
        <w:t xml:space="preserve">Maio de 2018 – </w:t>
      </w:r>
      <w:proofErr w:type="spellStart"/>
      <w:r>
        <w:rPr>
          <w:rFonts w:ascii="Arial" w:hAnsi="Arial"/>
          <w:b/>
          <w:color w:val="000000" w:themeColor="text1"/>
        </w:rPr>
        <w:t>Trata</w:t>
      </w:r>
      <w:proofErr w:type="spellEnd"/>
      <w:r>
        <w:rPr>
          <w:rFonts w:ascii="Arial" w:hAnsi="Arial"/>
          <w:b/>
          <w:color w:val="000000" w:themeColor="text1"/>
        </w:rPr>
        <w:t xml:space="preserve">-se de um </w:t>
      </w:r>
      <w:proofErr w:type="spellStart"/>
      <w:r>
        <w:rPr>
          <w:rFonts w:ascii="Arial" w:hAnsi="Arial"/>
          <w:b/>
          <w:color w:val="000000" w:themeColor="text1"/>
        </w:rPr>
        <w:t>problema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básico</w:t>
      </w:r>
      <w:proofErr w:type="spellEnd"/>
      <w:r>
        <w:rPr>
          <w:rFonts w:ascii="Arial" w:hAnsi="Arial"/>
          <w:b/>
          <w:color w:val="000000" w:themeColor="text1"/>
        </w:rPr>
        <w:t xml:space="preserve"> dos </w:t>
      </w:r>
      <w:proofErr w:type="spellStart"/>
      <w:r>
        <w:rPr>
          <w:rFonts w:ascii="Arial" w:hAnsi="Arial"/>
          <w:b/>
          <w:color w:val="000000" w:themeColor="text1"/>
        </w:rPr>
        <w:t>motores</w:t>
      </w:r>
      <w:proofErr w:type="spellEnd"/>
      <w:r>
        <w:rPr>
          <w:rFonts w:ascii="Arial" w:hAnsi="Arial"/>
          <w:b/>
          <w:color w:val="000000" w:themeColor="text1"/>
        </w:rPr>
        <w:t xml:space="preserve"> de </w:t>
      </w:r>
      <w:proofErr w:type="spellStart"/>
      <w:r>
        <w:rPr>
          <w:rFonts w:ascii="Arial" w:hAnsi="Arial"/>
          <w:b/>
          <w:color w:val="000000" w:themeColor="text1"/>
        </w:rPr>
        <w:t>combustão</w:t>
      </w:r>
      <w:proofErr w:type="spellEnd"/>
      <w:r>
        <w:rPr>
          <w:rFonts w:ascii="Arial" w:hAnsi="Arial"/>
          <w:b/>
          <w:color w:val="000000" w:themeColor="text1"/>
        </w:rPr>
        <w:t xml:space="preserve">: </w:t>
      </w:r>
      <w:proofErr w:type="spellStart"/>
      <w:r>
        <w:rPr>
          <w:rFonts w:ascii="Arial" w:hAnsi="Arial"/>
          <w:b/>
          <w:color w:val="000000" w:themeColor="text1"/>
        </w:rPr>
        <w:t>os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gases</w:t>
      </w:r>
      <w:proofErr w:type="spellEnd"/>
      <w:r>
        <w:rPr>
          <w:rFonts w:ascii="Arial" w:hAnsi="Arial"/>
          <w:b/>
          <w:color w:val="000000" w:themeColor="text1"/>
        </w:rPr>
        <w:t xml:space="preserve"> de </w:t>
      </w:r>
      <w:proofErr w:type="spellStart"/>
      <w:r>
        <w:rPr>
          <w:rFonts w:ascii="Arial" w:hAnsi="Arial"/>
          <w:b/>
          <w:color w:val="000000" w:themeColor="text1"/>
        </w:rPr>
        <w:t>escape</w:t>
      </w:r>
      <w:proofErr w:type="spellEnd"/>
      <w:r>
        <w:rPr>
          <w:rFonts w:ascii="Arial" w:hAnsi="Arial"/>
          <w:b/>
          <w:color w:val="000000" w:themeColor="text1"/>
        </w:rPr>
        <w:t xml:space="preserve"> e </w:t>
      </w:r>
      <w:proofErr w:type="spellStart"/>
      <w:r>
        <w:rPr>
          <w:rFonts w:ascii="Arial" w:hAnsi="Arial"/>
          <w:b/>
          <w:color w:val="000000" w:themeColor="text1"/>
        </w:rPr>
        <w:t>os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resíduos</w:t>
      </w:r>
      <w:proofErr w:type="spellEnd"/>
      <w:r>
        <w:rPr>
          <w:rFonts w:ascii="Arial" w:hAnsi="Arial"/>
          <w:b/>
          <w:color w:val="000000" w:themeColor="text1"/>
        </w:rPr>
        <w:t xml:space="preserve"> de </w:t>
      </w:r>
      <w:proofErr w:type="spellStart"/>
      <w:r>
        <w:rPr>
          <w:rFonts w:ascii="Arial" w:hAnsi="Arial"/>
          <w:b/>
          <w:color w:val="000000" w:themeColor="text1"/>
        </w:rPr>
        <w:t>combustíveis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sujam</w:t>
      </w:r>
      <w:proofErr w:type="spellEnd"/>
      <w:r>
        <w:rPr>
          <w:rFonts w:ascii="Arial" w:hAnsi="Arial"/>
          <w:b/>
          <w:color w:val="000000" w:themeColor="text1"/>
        </w:rPr>
        <w:t xml:space="preserve"> o </w:t>
      </w:r>
      <w:proofErr w:type="spellStart"/>
      <w:r>
        <w:rPr>
          <w:rFonts w:ascii="Arial" w:hAnsi="Arial"/>
          <w:b/>
          <w:color w:val="000000" w:themeColor="text1"/>
        </w:rPr>
        <w:t>sistema</w:t>
      </w:r>
      <w:proofErr w:type="spellEnd"/>
      <w:r>
        <w:rPr>
          <w:rFonts w:ascii="Arial" w:hAnsi="Arial"/>
          <w:b/>
          <w:color w:val="000000" w:themeColor="text1"/>
        </w:rPr>
        <w:t xml:space="preserve"> de </w:t>
      </w:r>
      <w:proofErr w:type="spellStart"/>
      <w:r>
        <w:rPr>
          <w:rFonts w:ascii="Arial" w:hAnsi="Arial"/>
          <w:b/>
          <w:color w:val="000000" w:themeColor="text1"/>
        </w:rPr>
        <w:t>combustível</w:t>
      </w:r>
      <w:proofErr w:type="spellEnd"/>
      <w:r>
        <w:rPr>
          <w:rFonts w:ascii="Arial" w:hAnsi="Arial"/>
          <w:b/>
          <w:color w:val="000000" w:themeColor="text1"/>
        </w:rPr>
        <w:t xml:space="preserve"> e de </w:t>
      </w:r>
      <w:proofErr w:type="spellStart"/>
      <w:r>
        <w:rPr>
          <w:rFonts w:ascii="Arial" w:hAnsi="Arial"/>
          <w:b/>
          <w:color w:val="000000" w:themeColor="text1"/>
        </w:rPr>
        <w:t>aspiração</w:t>
      </w:r>
      <w:proofErr w:type="spellEnd"/>
      <w:r>
        <w:rPr>
          <w:rFonts w:ascii="Arial" w:hAnsi="Arial"/>
          <w:b/>
          <w:color w:val="000000" w:themeColor="text1"/>
        </w:rPr>
        <w:t xml:space="preserve">. O </w:t>
      </w:r>
      <w:proofErr w:type="spellStart"/>
      <w:r>
        <w:rPr>
          <w:rFonts w:ascii="Arial" w:hAnsi="Arial"/>
          <w:b/>
          <w:color w:val="000000" w:themeColor="text1"/>
        </w:rPr>
        <w:t>desempenho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baixa</w:t>
      </w:r>
      <w:proofErr w:type="spellEnd"/>
      <w:r>
        <w:rPr>
          <w:rFonts w:ascii="Arial" w:hAnsi="Arial"/>
          <w:b/>
          <w:color w:val="000000" w:themeColor="text1"/>
        </w:rPr>
        <w:t xml:space="preserve">, o </w:t>
      </w:r>
      <w:proofErr w:type="spellStart"/>
      <w:r>
        <w:rPr>
          <w:rFonts w:ascii="Arial" w:hAnsi="Arial"/>
          <w:b/>
          <w:color w:val="000000" w:themeColor="text1"/>
        </w:rPr>
        <w:t>consumo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aumenta</w:t>
      </w:r>
      <w:proofErr w:type="spellEnd"/>
      <w:r>
        <w:rPr>
          <w:rFonts w:ascii="Arial" w:hAnsi="Arial"/>
          <w:b/>
          <w:color w:val="000000" w:themeColor="text1"/>
        </w:rPr>
        <w:t xml:space="preserve"> e </w:t>
      </w:r>
      <w:proofErr w:type="spellStart"/>
      <w:r>
        <w:rPr>
          <w:rFonts w:ascii="Arial" w:hAnsi="Arial"/>
          <w:b/>
          <w:color w:val="000000" w:themeColor="text1"/>
        </w:rPr>
        <w:t>as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emissões</w:t>
      </w:r>
      <w:proofErr w:type="spellEnd"/>
      <w:r>
        <w:rPr>
          <w:rFonts w:ascii="Arial" w:hAnsi="Arial"/>
          <w:b/>
          <w:color w:val="000000" w:themeColor="text1"/>
        </w:rPr>
        <w:t xml:space="preserve"> de </w:t>
      </w:r>
      <w:proofErr w:type="spellStart"/>
      <w:r>
        <w:rPr>
          <w:rFonts w:ascii="Arial" w:hAnsi="Arial"/>
          <w:b/>
          <w:color w:val="000000" w:themeColor="text1"/>
        </w:rPr>
        <w:t>gases</w:t>
      </w:r>
      <w:proofErr w:type="spellEnd"/>
      <w:r>
        <w:rPr>
          <w:rFonts w:ascii="Arial" w:hAnsi="Arial"/>
          <w:b/>
          <w:color w:val="000000" w:themeColor="text1"/>
        </w:rPr>
        <w:t xml:space="preserve"> de </w:t>
      </w:r>
      <w:proofErr w:type="spellStart"/>
      <w:r>
        <w:rPr>
          <w:rFonts w:ascii="Arial" w:hAnsi="Arial"/>
          <w:b/>
          <w:color w:val="000000" w:themeColor="text1"/>
        </w:rPr>
        <w:t>escape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pioram</w:t>
      </w:r>
      <w:proofErr w:type="spellEnd"/>
      <w:r>
        <w:rPr>
          <w:rFonts w:ascii="Arial" w:hAnsi="Arial"/>
          <w:b/>
          <w:color w:val="000000" w:themeColor="text1"/>
        </w:rPr>
        <w:t xml:space="preserve">. </w:t>
      </w:r>
      <w:proofErr w:type="spellStart"/>
      <w:r>
        <w:rPr>
          <w:rFonts w:ascii="Arial" w:hAnsi="Arial"/>
          <w:b/>
          <w:color w:val="000000" w:themeColor="text1"/>
        </w:rPr>
        <w:t>Com</w:t>
      </w:r>
      <w:proofErr w:type="spellEnd"/>
      <w:r>
        <w:rPr>
          <w:rFonts w:ascii="Arial" w:hAnsi="Arial"/>
          <w:b/>
          <w:color w:val="000000" w:themeColor="text1"/>
        </w:rPr>
        <w:t xml:space="preserve"> o </w:t>
      </w:r>
      <w:proofErr w:type="spellStart"/>
      <w:r>
        <w:rPr>
          <w:rFonts w:ascii="Arial" w:hAnsi="Arial"/>
          <w:b/>
          <w:color w:val="000000" w:themeColor="text1"/>
        </w:rPr>
        <w:t>JetClean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Tronic</w:t>
      </w:r>
      <w:proofErr w:type="spellEnd"/>
      <w:r>
        <w:rPr>
          <w:rFonts w:ascii="Arial" w:hAnsi="Arial"/>
          <w:b/>
          <w:color w:val="000000" w:themeColor="text1"/>
        </w:rPr>
        <w:t xml:space="preserve"> II do </w:t>
      </w:r>
      <w:proofErr w:type="spellStart"/>
      <w:r>
        <w:rPr>
          <w:rFonts w:ascii="Arial" w:hAnsi="Arial"/>
          <w:b/>
          <w:color w:val="000000" w:themeColor="text1"/>
        </w:rPr>
        <w:t>especialista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alemão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em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aditivos</w:t>
      </w:r>
      <w:proofErr w:type="spellEnd"/>
      <w:r>
        <w:rPr>
          <w:rFonts w:ascii="Arial" w:hAnsi="Arial"/>
          <w:b/>
          <w:color w:val="000000" w:themeColor="text1"/>
        </w:rPr>
        <w:t xml:space="preserve"> LIQUI MOLY, </w:t>
      </w:r>
      <w:proofErr w:type="spellStart"/>
      <w:r>
        <w:rPr>
          <w:rFonts w:ascii="Arial" w:hAnsi="Arial"/>
          <w:b/>
          <w:color w:val="000000" w:themeColor="text1"/>
        </w:rPr>
        <w:t>as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oficinas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podem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efetuar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uma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limpeza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minuciosa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no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motor</w:t>
      </w:r>
      <w:proofErr w:type="spellEnd"/>
      <w:r>
        <w:rPr>
          <w:rFonts w:ascii="Arial" w:hAnsi="Arial"/>
          <w:b/>
          <w:color w:val="000000" w:themeColor="text1"/>
        </w:rPr>
        <w:t xml:space="preserve"> e </w:t>
      </w:r>
      <w:proofErr w:type="spellStart"/>
      <w:r>
        <w:rPr>
          <w:rFonts w:ascii="Arial" w:hAnsi="Arial"/>
          <w:b/>
          <w:color w:val="000000" w:themeColor="text1"/>
        </w:rPr>
        <w:t>no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sistema</w:t>
      </w:r>
      <w:proofErr w:type="spellEnd"/>
      <w:r>
        <w:rPr>
          <w:rFonts w:ascii="Arial" w:hAnsi="Arial"/>
          <w:b/>
          <w:color w:val="000000" w:themeColor="text1"/>
        </w:rPr>
        <w:t xml:space="preserve"> de </w:t>
      </w:r>
      <w:proofErr w:type="spellStart"/>
      <w:r>
        <w:rPr>
          <w:rFonts w:ascii="Arial" w:hAnsi="Arial"/>
          <w:b/>
          <w:color w:val="000000" w:themeColor="text1"/>
        </w:rPr>
        <w:t>combustível</w:t>
      </w:r>
      <w:proofErr w:type="spellEnd"/>
      <w:r>
        <w:rPr>
          <w:rFonts w:ascii="Arial" w:hAnsi="Arial"/>
          <w:b/>
          <w:color w:val="000000" w:themeColor="text1"/>
        </w:rPr>
        <w:t xml:space="preserve">. “O </w:t>
      </w:r>
      <w:proofErr w:type="spellStart"/>
      <w:r>
        <w:rPr>
          <w:rFonts w:ascii="Arial" w:hAnsi="Arial"/>
          <w:b/>
          <w:color w:val="000000" w:themeColor="text1"/>
        </w:rPr>
        <w:t>motor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volta</w:t>
      </w:r>
      <w:proofErr w:type="spellEnd"/>
      <w:r>
        <w:rPr>
          <w:rFonts w:ascii="Arial" w:hAnsi="Arial"/>
          <w:b/>
          <w:color w:val="000000" w:themeColor="text1"/>
        </w:rPr>
        <w:t xml:space="preserve"> a </w:t>
      </w:r>
      <w:proofErr w:type="spellStart"/>
      <w:r>
        <w:rPr>
          <w:rFonts w:ascii="Arial" w:hAnsi="Arial"/>
          <w:b/>
          <w:color w:val="000000" w:themeColor="text1"/>
        </w:rPr>
        <w:t>respirar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livremente</w:t>
      </w:r>
      <w:proofErr w:type="spellEnd"/>
      <w:r>
        <w:rPr>
          <w:rFonts w:ascii="Arial" w:hAnsi="Arial"/>
          <w:b/>
          <w:color w:val="000000" w:themeColor="text1"/>
        </w:rPr>
        <w:t xml:space="preserve"> e a </w:t>
      </w:r>
      <w:proofErr w:type="spellStart"/>
      <w:r>
        <w:rPr>
          <w:rFonts w:ascii="Arial" w:hAnsi="Arial"/>
          <w:b/>
          <w:color w:val="000000" w:themeColor="text1"/>
        </w:rPr>
        <w:t>oficina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consegue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receitas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adicionais</w:t>
      </w:r>
      <w:proofErr w:type="spellEnd"/>
      <w:r>
        <w:rPr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</w:rPr>
        <w:t>através</w:t>
      </w:r>
      <w:proofErr w:type="spellEnd"/>
      <w:r>
        <w:rPr>
          <w:rFonts w:ascii="Arial" w:hAnsi="Arial"/>
          <w:b/>
          <w:color w:val="000000" w:themeColor="text1"/>
        </w:rPr>
        <w:t xml:space="preserve"> do </w:t>
      </w:r>
      <w:proofErr w:type="spellStart"/>
      <w:r>
        <w:rPr>
          <w:rFonts w:ascii="Arial" w:hAnsi="Arial"/>
          <w:b/>
          <w:color w:val="000000" w:themeColor="text1"/>
        </w:rPr>
        <w:t>serviço</w:t>
      </w:r>
      <w:proofErr w:type="spellEnd"/>
      <w:r>
        <w:rPr>
          <w:rFonts w:ascii="Arial" w:hAnsi="Arial"/>
          <w:b/>
          <w:color w:val="000000" w:themeColor="text1"/>
        </w:rPr>
        <w:t xml:space="preserve"> de </w:t>
      </w:r>
      <w:proofErr w:type="spellStart"/>
      <w:r>
        <w:rPr>
          <w:rFonts w:ascii="Arial" w:hAnsi="Arial"/>
          <w:b/>
          <w:color w:val="000000" w:themeColor="text1"/>
        </w:rPr>
        <w:t>manutenção</w:t>
      </w:r>
      <w:proofErr w:type="spellEnd"/>
      <w:r>
        <w:rPr>
          <w:rFonts w:ascii="Arial" w:hAnsi="Arial"/>
          <w:b/>
          <w:color w:val="000000" w:themeColor="text1"/>
        </w:rPr>
        <w:t xml:space="preserve">”, </w:t>
      </w:r>
      <w:proofErr w:type="spellStart"/>
      <w:r>
        <w:rPr>
          <w:rFonts w:ascii="Arial" w:hAnsi="Arial"/>
          <w:b/>
          <w:color w:val="000000" w:themeColor="text1"/>
        </w:rPr>
        <w:t>afirma</w:t>
      </w:r>
      <w:proofErr w:type="spellEnd"/>
      <w:r>
        <w:rPr>
          <w:rFonts w:ascii="Arial" w:hAnsi="Arial"/>
          <w:b/>
          <w:color w:val="000000" w:themeColor="text1"/>
        </w:rPr>
        <w:t xml:space="preserve"> David Kaiser, </w:t>
      </w:r>
      <w:proofErr w:type="spellStart"/>
      <w:r>
        <w:rPr>
          <w:rFonts w:ascii="Arial" w:hAnsi="Arial"/>
          <w:b/>
          <w:color w:val="000000" w:themeColor="text1"/>
        </w:rPr>
        <w:t>chefe</w:t>
      </w:r>
      <w:proofErr w:type="spellEnd"/>
      <w:r>
        <w:rPr>
          <w:rFonts w:ascii="Arial" w:hAnsi="Arial"/>
          <w:b/>
          <w:color w:val="000000" w:themeColor="text1"/>
        </w:rPr>
        <w:t xml:space="preserve"> da </w:t>
      </w:r>
      <w:proofErr w:type="spellStart"/>
      <w:r>
        <w:rPr>
          <w:rFonts w:ascii="Arial" w:hAnsi="Arial"/>
          <w:b/>
          <w:color w:val="000000" w:themeColor="text1"/>
        </w:rPr>
        <w:t>área</w:t>
      </w:r>
      <w:proofErr w:type="spellEnd"/>
      <w:r>
        <w:rPr>
          <w:rFonts w:ascii="Arial" w:hAnsi="Arial"/>
          <w:b/>
          <w:color w:val="000000" w:themeColor="text1"/>
        </w:rPr>
        <w:t xml:space="preserve"> de </w:t>
      </w:r>
      <w:proofErr w:type="spellStart"/>
      <w:r>
        <w:rPr>
          <w:rFonts w:ascii="Arial" w:hAnsi="Arial"/>
          <w:b/>
          <w:color w:val="000000" w:themeColor="text1"/>
        </w:rPr>
        <w:t>Pesquisa</w:t>
      </w:r>
      <w:proofErr w:type="spellEnd"/>
      <w:r>
        <w:rPr>
          <w:rFonts w:ascii="Arial" w:hAnsi="Arial"/>
          <w:b/>
          <w:color w:val="000000" w:themeColor="text1"/>
        </w:rPr>
        <w:t xml:space="preserve"> e </w:t>
      </w:r>
      <w:proofErr w:type="spellStart"/>
      <w:r>
        <w:rPr>
          <w:rFonts w:ascii="Arial" w:hAnsi="Arial"/>
          <w:b/>
          <w:color w:val="000000" w:themeColor="text1"/>
        </w:rPr>
        <w:t>Desenvolvimento</w:t>
      </w:r>
      <w:proofErr w:type="spellEnd"/>
      <w:r>
        <w:rPr>
          <w:rFonts w:ascii="Arial" w:hAnsi="Arial"/>
          <w:b/>
          <w:color w:val="000000" w:themeColor="text1"/>
        </w:rPr>
        <w:t xml:space="preserve"> da LIQUI MOLY. </w:t>
      </w:r>
    </w:p>
    <w:p w14:paraId="3B5EC3F0" w14:textId="77777777" w:rsidR="00E92CF4" w:rsidRDefault="00E92CF4" w:rsidP="00E92CF4">
      <w:pPr>
        <w:spacing w:line="360" w:lineRule="auto"/>
        <w:ind w:right="1842"/>
        <w:jc w:val="both"/>
        <w:rPr>
          <w:rFonts w:ascii="Arial" w:hAnsi="Arial" w:cs="Arial"/>
          <w:b/>
        </w:rPr>
      </w:pPr>
    </w:p>
    <w:p w14:paraId="3D8F9213" w14:textId="77777777" w:rsidR="00E92CF4" w:rsidRDefault="00E92CF4" w:rsidP="00E92CF4">
      <w:pPr>
        <w:spacing w:line="360" w:lineRule="auto"/>
        <w:ind w:right="1842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Logo </w:t>
      </w:r>
      <w:proofErr w:type="spellStart"/>
      <w:r>
        <w:rPr>
          <w:rFonts w:ascii="Arial" w:hAnsi="Arial"/>
        </w:rPr>
        <w:t>que</w:t>
      </w:r>
      <w:proofErr w:type="spellEnd"/>
      <w:r>
        <w:rPr>
          <w:rFonts w:ascii="Arial" w:hAnsi="Arial"/>
        </w:rPr>
        <w:t xml:space="preserve"> um </w:t>
      </w:r>
      <w:proofErr w:type="spellStart"/>
      <w:r>
        <w:rPr>
          <w:rFonts w:ascii="Arial" w:hAnsi="Arial"/>
        </w:rPr>
        <w:t>motor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está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trabalhar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surgem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resíduos</w:t>
      </w:r>
      <w:proofErr w:type="spellEnd"/>
      <w:r>
        <w:rPr>
          <w:rFonts w:ascii="Arial" w:hAnsi="Arial"/>
        </w:rPr>
        <w:t xml:space="preserve"> da </w:t>
      </w:r>
      <w:proofErr w:type="spellStart"/>
      <w:r>
        <w:rPr>
          <w:rFonts w:ascii="Arial" w:hAnsi="Arial"/>
        </w:rPr>
        <w:t>combustão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também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ficam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presos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bicos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injetores</w:t>
      </w:r>
      <w:proofErr w:type="spellEnd"/>
      <w:r>
        <w:rPr>
          <w:rFonts w:ascii="Arial" w:hAnsi="Arial"/>
        </w:rPr>
        <w:t xml:space="preserve">. Desta forma, o </w:t>
      </w:r>
      <w:proofErr w:type="spellStart"/>
      <w:r>
        <w:rPr>
          <w:rFonts w:ascii="Arial" w:hAnsi="Arial"/>
        </w:rPr>
        <w:t>combustível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já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não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fica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tão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fino</w:t>
      </w:r>
      <w:proofErr w:type="spellEnd"/>
      <w:r>
        <w:rPr>
          <w:rFonts w:ascii="Arial" w:hAnsi="Arial"/>
        </w:rPr>
        <w:t xml:space="preserve">, o </w:t>
      </w:r>
      <w:proofErr w:type="spellStart"/>
      <w:r>
        <w:rPr>
          <w:rFonts w:ascii="Arial" w:hAnsi="Arial"/>
        </w:rPr>
        <w:t>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origina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perda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potência</w:t>
      </w:r>
      <w:proofErr w:type="spellEnd"/>
      <w:r>
        <w:rPr>
          <w:rFonts w:ascii="Arial" w:hAnsi="Arial"/>
        </w:rPr>
        <w:t xml:space="preserve">, um </w:t>
      </w:r>
      <w:proofErr w:type="spellStart"/>
      <w:r>
        <w:rPr>
          <w:rFonts w:ascii="Arial" w:hAnsi="Arial"/>
        </w:rPr>
        <w:t>consumo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acrescido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ainda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resíduos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combustão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Também</w:t>
      </w:r>
      <w:proofErr w:type="spellEnd"/>
      <w:r>
        <w:rPr>
          <w:rFonts w:ascii="Arial" w:hAnsi="Arial"/>
        </w:rPr>
        <w:t xml:space="preserve"> o </w:t>
      </w:r>
      <w:proofErr w:type="spellStart"/>
      <w:r>
        <w:rPr>
          <w:rFonts w:ascii="Arial" w:hAnsi="Arial"/>
        </w:rPr>
        <w:t>sistema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aspiração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sofre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isso</w:t>
      </w:r>
      <w:proofErr w:type="spellEnd"/>
      <w:r>
        <w:rPr>
          <w:rFonts w:ascii="Arial" w:hAnsi="Arial"/>
        </w:rPr>
        <w:t xml:space="preserve">. Neste </w:t>
      </w:r>
      <w:proofErr w:type="spellStart"/>
      <w:r>
        <w:rPr>
          <w:rFonts w:ascii="Arial" w:hAnsi="Arial"/>
        </w:rPr>
        <w:t>caso</w:t>
      </w:r>
      <w:proofErr w:type="spellEnd"/>
      <w:r>
        <w:rPr>
          <w:rFonts w:ascii="Arial" w:hAnsi="Arial"/>
        </w:rPr>
        <w:t xml:space="preserve">, a </w:t>
      </w:r>
      <w:proofErr w:type="spellStart"/>
      <w:r>
        <w:rPr>
          <w:rFonts w:ascii="Arial" w:hAnsi="Arial"/>
        </w:rPr>
        <w:t>sujidade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passa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recirculação</w:t>
      </w:r>
      <w:proofErr w:type="spellEnd"/>
      <w:r>
        <w:rPr>
          <w:rFonts w:ascii="Arial" w:hAnsi="Arial"/>
        </w:rPr>
        <w:t xml:space="preserve"> dos </w:t>
      </w:r>
      <w:proofErr w:type="spellStart"/>
      <w:r>
        <w:rPr>
          <w:rFonts w:ascii="Arial" w:hAnsi="Arial"/>
        </w:rPr>
        <w:t>gases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escape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pela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ventilação</w:t>
      </w:r>
      <w:proofErr w:type="spellEnd"/>
      <w:r>
        <w:rPr>
          <w:rFonts w:ascii="Arial" w:hAnsi="Arial"/>
        </w:rPr>
        <w:t xml:space="preserve"> da </w:t>
      </w:r>
      <w:proofErr w:type="spellStart"/>
      <w:r>
        <w:rPr>
          <w:rFonts w:ascii="Arial" w:hAnsi="Arial"/>
        </w:rPr>
        <w:t>cambota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Estes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depósitos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são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muito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problemáticos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porque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motores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modernos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reagem</w:t>
      </w:r>
      <w:proofErr w:type="spellEnd"/>
      <w:r>
        <w:rPr>
          <w:rFonts w:ascii="Arial" w:hAnsi="Arial"/>
        </w:rPr>
        <w:t xml:space="preserve"> de forma </w:t>
      </w:r>
      <w:proofErr w:type="spellStart"/>
      <w:r>
        <w:rPr>
          <w:rFonts w:ascii="Arial" w:hAnsi="Arial"/>
        </w:rPr>
        <w:t>muito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sensível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às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sujidades</w:t>
      </w:r>
      <w:proofErr w:type="spellEnd"/>
      <w:r>
        <w:rPr>
          <w:rFonts w:ascii="Arial" w:hAnsi="Arial"/>
        </w:rPr>
        <w:t xml:space="preserve"> do </w:t>
      </w:r>
      <w:proofErr w:type="spellStart"/>
      <w:r>
        <w:rPr>
          <w:rFonts w:ascii="Arial" w:hAnsi="Arial"/>
        </w:rPr>
        <w:t>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antigos</w:t>
      </w:r>
      <w:proofErr w:type="spellEnd"/>
      <w:r>
        <w:rPr>
          <w:rFonts w:ascii="Arial" w:hAnsi="Arial"/>
        </w:rPr>
        <w:t xml:space="preserve">, o </w:t>
      </w:r>
      <w:proofErr w:type="spellStart"/>
      <w:r>
        <w:rPr>
          <w:rFonts w:ascii="Arial" w:hAnsi="Arial"/>
        </w:rPr>
        <w:t>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provocar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motor</w:t>
      </w:r>
      <w:proofErr w:type="spellEnd"/>
      <w:r>
        <w:rPr>
          <w:rFonts w:ascii="Arial" w:hAnsi="Arial"/>
        </w:rPr>
        <w:t>.</w:t>
      </w:r>
    </w:p>
    <w:p w14:paraId="47E3AC1B" w14:textId="77777777" w:rsidR="00E92CF4" w:rsidRDefault="00E92CF4" w:rsidP="00E92CF4">
      <w:pPr>
        <w:spacing w:line="360" w:lineRule="auto"/>
        <w:ind w:right="1842"/>
        <w:jc w:val="both"/>
        <w:rPr>
          <w:rFonts w:ascii="Arial" w:hAnsi="Arial" w:cs="Arial"/>
        </w:rPr>
      </w:pPr>
    </w:p>
    <w:p w14:paraId="044E7369" w14:textId="77777777" w:rsidR="00E92CF4" w:rsidRDefault="00E92CF4" w:rsidP="00E92CF4">
      <w:pPr>
        <w:spacing w:line="360" w:lineRule="auto"/>
        <w:ind w:right="1842"/>
        <w:jc w:val="both"/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/>
          <w:color w:val="000000" w:themeColor="text1"/>
        </w:rPr>
        <w:t>Estes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depósitos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podem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ser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removidos</w:t>
      </w:r>
      <w:proofErr w:type="spellEnd"/>
      <w:r>
        <w:rPr>
          <w:rFonts w:ascii="Arial" w:hAnsi="Arial"/>
          <w:color w:val="000000" w:themeColor="text1"/>
        </w:rPr>
        <w:t xml:space="preserve"> de forma </w:t>
      </w:r>
      <w:proofErr w:type="spellStart"/>
      <w:r>
        <w:rPr>
          <w:rFonts w:ascii="Arial" w:hAnsi="Arial"/>
          <w:color w:val="000000" w:themeColor="text1"/>
        </w:rPr>
        <w:t>especialmente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rápida</w:t>
      </w:r>
      <w:proofErr w:type="spellEnd"/>
      <w:r>
        <w:rPr>
          <w:rFonts w:ascii="Arial" w:hAnsi="Arial"/>
          <w:color w:val="000000" w:themeColor="text1"/>
        </w:rPr>
        <w:t xml:space="preserve"> e </w:t>
      </w:r>
      <w:proofErr w:type="spellStart"/>
      <w:r>
        <w:rPr>
          <w:rFonts w:ascii="Arial" w:hAnsi="Arial"/>
          <w:color w:val="000000" w:themeColor="text1"/>
        </w:rPr>
        <w:t>minuciosa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com</w:t>
      </w:r>
      <w:proofErr w:type="spellEnd"/>
      <w:r>
        <w:rPr>
          <w:rFonts w:ascii="Arial" w:hAnsi="Arial"/>
          <w:color w:val="000000" w:themeColor="text1"/>
        </w:rPr>
        <w:t xml:space="preserve"> o </w:t>
      </w:r>
      <w:proofErr w:type="spellStart"/>
      <w:r>
        <w:rPr>
          <w:rFonts w:ascii="Arial" w:hAnsi="Arial"/>
          <w:color w:val="000000" w:themeColor="text1"/>
        </w:rPr>
        <w:t>JetClean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Tronic</w:t>
      </w:r>
      <w:proofErr w:type="spellEnd"/>
      <w:r>
        <w:rPr>
          <w:rFonts w:ascii="Arial" w:hAnsi="Arial"/>
          <w:color w:val="000000" w:themeColor="text1"/>
        </w:rPr>
        <w:t xml:space="preserve"> II. </w:t>
      </w:r>
      <w:proofErr w:type="spellStart"/>
      <w:r>
        <w:rPr>
          <w:rFonts w:ascii="Arial" w:hAnsi="Arial"/>
          <w:color w:val="000000" w:themeColor="text1"/>
        </w:rPr>
        <w:t>Quando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conectado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ao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sistema</w:t>
      </w:r>
      <w:proofErr w:type="spellEnd"/>
      <w:r>
        <w:rPr>
          <w:rFonts w:ascii="Arial" w:hAnsi="Arial"/>
          <w:color w:val="000000" w:themeColor="text1"/>
        </w:rPr>
        <w:t xml:space="preserve"> de </w:t>
      </w:r>
      <w:proofErr w:type="spellStart"/>
      <w:r>
        <w:rPr>
          <w:rFonts w:ascii="Arial" w:hAnsi="Arial"/>
          <w:color w:val="000000" w:themeColor="text1"/>
        </w:rPr>
        <w:t>injeção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ou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ao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sistema</w:t>
      </w:r>
      <w:proofErr w:type="spellEnd"/>
      <w:r>
        <w:rPr>
          <w:rFonts w:ascii="Arial" w:hAnsi="Arial"/>
          <w:color w:val="000000" w:themeColor="text1"/>
        </w:rPr>
        <w:t xml:space="preserve"> de </w:t>
      </w:r>
      <w:proofErr w:type="spellStart"/>
      <w:r>
        <w:rPr>
          <w:rFonts w:ascii="Arial" w:hAnsi="Arial"/>
          <w:color w:val="000000" w:themeColor="text1"/>
        </w:rPr>
        <w:t>aspiração</w:t>
      </w:r>
      <w:proofErr w:type="spellEnd"/>
      <w:r>
        <w:rPr>
          <w:rFonts w:ascii="Arial" w:hAnsi="Arial"/>
          <w:color w:val="000000" w:themeColor="text1"/>
        </w:rPr>
        <w:t xml:space="preserve">, o </w:t>
      </w:r>
      <w:proofErr w:type="spellStart"/>
      <w:r>
        <w:rPr>
          <w:rFonts w:ascii="Arial" w:hAnsi="Arial"/>
          <w:color w:val="000000" w:themeColor="text1"/>
        </w:rPr>
        <w:t>aparelho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bombeia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lá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para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dentro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aditivos</w:t>
      </w:r>
      <w:proofErr w:type="spellEnd"/>
      <w:r>
        <w:rPr>
          <w:rFonts w:ascii="Arial" w:hAnsi="Arial"/>
          <w:color w:val="000000" w:themeColor="text1"/>
        </w:rPr>
        <w:t xml:space="preserve"> de </w:t>
      </w:r>
      <w:proofErr w:type="spellStart"/>
      <w:r>
        <w:rPr>
          <w:rFonts w:ascii="Arial" w:hAnsi="Arial"/>
          <w:color w:val="000000" w:themeColor="text1"/>
        </w:rPr>
        <w:t>limpeza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produzidos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por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ele</w:t>
      </w:r>
      <w:proofErr w:type="spellEnd"/>
      <w:r>
        <w:rPr>
          <w:rFonts w:ascii="Arial" w:hAnsi="Arial"/>
          <w:color w:val="000000" w:themeColor="text1"/>
        </w:rPr>
        <w:t>. “</w:t>
      </w:r>
      <w:proofErr w:type="spellStart"/>
      <w:r>
        <w:rPr>
          <w:rFonts w:ascii="Arial" w:hAnsi="Arial"/>
          <w:color w:val="000000" w:themeColor="text1"/>
        </w:rPr>
        <w:t>Isto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permite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lastRenderedPageBreak/>
        <w:t>uma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remoção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concentrada</w:t>
      </w:r>
      <w:proofErr w:type="spellEnd"/>
      <w:r>
        <w:rPr>
          <w:rFonts w:ascii="Arial" w:hAnsi="Arial"/>
          <w:color w:val="000000" w:themeColor="text1"/>
        </w:rPr>
        <w:t xml:space="preserve"> e </w:t>
      </w:r>
      <w:proofErr w:type="spellStart"/>
      <w:r>
        <w:rPr>
          <w:rFonts w:ascii="Arial" w:hAnsi="Arial"/>
          <w:color w:val="000000" w:themeColor="text1"/>
        </w:rPr>
        <w:t>eficaz</w:t>
      </w:r>
      <w:proofErr w:type="spellEnd"/>
      <w:r>
        <w:rPr>
          <w:rFonts w:ascii="Arial" w:hAnsi="Arial"/>
          <w:color w:val="000000" w:themeColor="text1"/>
        </w:rPr>
        <w:t xml:space="preserve"> dos </w:t>
      </w:r>
      <w:proofErr w:type="spellStart"/>
      <w:r>
        <w:rPr>
          <w:rFonts w:ascii="Arial" w:hAnsi="Arial"/>
          <w:color w:val="000000" w:themeColor="text1"/>
        </w:rPr>
        <w:t>depósitos</w:t>
      </w:r>
      <w:proofErr w:type="spellEnd"/>
      <w:r>
        <w:rPr>
          <w:rFonts w:ascii="Arial" w:hAnsi="Arial"/>
          <w:color w:val="000000" w:themeColor="text1"/>
        </w:rPr>
        <w:t xml:space="preserve">”, </w:t>
      </w:r>
      <w:proofErr w:type="spellStart"/>
      <w:r>
        <w:rPr>
          <w:rFonts w:ascii="Arial" w:hAnsi="Arial"/>
          <w:color w:val="000000" w:themeColor="text1"/>
        </w:rPr>
        <w:t>explica</w:t>
      </w:r>
      <w:proofErr w:type="spellEnd"/>
      <w:r>
        <w:rPr>
          <w:rFonts w:ascii="Arial" w:hAnsi="Arial"/>
          <w:color w:val="000000" w:themeColor="text1"/>
        </w:rPr>
        <w:t xml:space="preserve"> David Kaiser. </w:t>
      </w:r>
      <w:proofErr w:type="spellStart"/>
      <w:r>
        <w:rPr>
          <w:rFonts w:ascii="Arial" w:hAnsi="Arial"/>
          <w:color w:val="000000" w:themeColor="text1"/>
        </w:rPr>
        <w:t>Existem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quatro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aditivos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para</w:t>
      </w:r>
      <w:proofErr w:type="spellEnd"/>
      <w:r>
        <w:rPr>
          <w:rFonts w:ascii="Arial" w:hAnsi="Arial"/>
          <w:color w:val="000000" w:themeColor="text1"/>
        </w:rPr>
        <w:t xml:space="preserve"> o </w:t>
      </w:r>
      <w:proofErr w:type="spellStart"/>
      <w:r>
        <w:rPr>
          <w:rFonts w:ascii="Arial" w:hAnsi="Arial"/>
          <w:color w:val="000000" w:themeColor="text1"/>
        </w:rPr>
        <w:t>JetClean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Tronic</w:t>
      </w:r>
      <w:proofErr w:type="spellEnd"/>
      <w:r>
        <w:rPr>
          <w:rFonts w:ascii="Arial" w:hAnsi="Arial"/>
          <w:color w:val="000000" w:themeColor="text1"/>
        </w:rPr>
        <w:t xml:space="preserve"> II: </w:t>
      </w:r>
      <w:proofErr w:type="spellStart"/>
      <w:r>
        <w:rPr>
          <w:rFonts w:ascii="Arial" w:hAnsi="Arial"/>
          <w:color w:val="000000" w:themeColor="text1"/>
        </w:rPr>
        <w:t>tanto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para</w:t>
      </w:r>
      <w:proofErr w:type="spellEnd"/>
      <w:r>
        <w:rPr>
          <w:rFonts w:ascii="Arial" w:hAnsi="Arial"/>
          <w:color w:val="000000" w:themeColor="text1"/>
        </w:rPr>
        <w:t xml:space="preserve"> o </w:t>
      </w:r>
      <w:proofErr w:type="spellStart"/>
      <w:r>
        <w:rPr>
          <w:rFonts w:ascii="Arial" w:hAnsi="Arial"/>
          <w:color w:val="000000" w:themeColor="text1"/>
        </w:rPr>
        <w:t>sistema</w:t>
      </w:r>
      <w:proofErr w:type="spellEnd"/>
      <w:r>
        <w:rPr>
          <w:rFonts w:ascii="Arial" w:hAnsi="Arial"/>
          <w:color w:val="000000" w:themeColor="text1"/>
        </w:rPr>
        <w:t xml:space="preserve"> de </w:t>
      </w:r>
      <w:proofErr w:type="spellStart"/>
      <w:r>
        <w:rPr>
          <w:rFonts w:ascii="Arial" w:hAnsi="Arial"/>
          <w:color w:val="000000" w:themeColor="text1"/>
        </w:rPr>
        <w:t>injeção</w:t>
      </w:r>
      <w:proofErr w:type="spellEnd"/>
      <w:r>
        <w:rPr>
          <w:rFonts w:ascii="Arial" w:hAnsi="Arial"/>
          <w:color w:val="000000" w:themeColor="text1"/>
        </w:rPr>
        <w:t xml:space="preserve"> e </w:t>
      </w:r>
      <w:proofErr w:type="spellStart"/>
      <w:r>
        <w:rPr>
          <w:rFonts w:ascii="Arial" w:hAnsi="Arial"/>
          <w:color w:val="000000" w:themeColor="text1"/>
        </w:rPr>
        <w:t>aspiração</w:t>
      </w:r>
      <w:proofErr w:type="spellEnd"/>
      <w:r>
        <w:rPr>
          <w:rFonts w:ascii="Arial" w:hAnsi="Arial"/>
          <w:color w:val="000000" w:themeColor="text1"/>
        </w:rPr>
        <w:t xml:space="preserve">, </w:t>
      </w:r>
      <w:proofErr w:type="spellStart"/>
      <w:r>
        <w:rPr>
          <w:rFonts w:ascii="Arial" w:hAnsi="Arial"/>
          <w:color w:val="000000" w:themeColor="text1"/>
        </w:rPr>
        <w:t>como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para</w:t>
      </w:r>
      <w:proofErr w:type="spellEnd"/>
      <w:r>
        <w:rPr>
          <w:rFonts w:ascii="Arial" w:hAnsi="Arial"/>
          <w:color w:val="000000" w:themeColor="text1"/>
        </w:rPr>
        <w:t xml:space="preserve"> o </w:t>
      </w:r>
      <w:proofErr w:type="spellStart"/>
      <w:r>
        <w:rPr>
          <w:rFonts w:ascii="Arial" w:hAnsi="Arial"/>
          <w:color w:val="000000" w:themeColor="text1"/>
        </w:rPr>
        <w:t>sistema</w:t>
      </w:r>
      <w:proofErr w:type="spellEnd"/>
      <w:r>
        <w:rPr>
          <w:rFonts w:ascii="Arial" w:hAnsi="Arial"/>
          <w:color w:val="000000" w:themeColor="text1"/>
        </w:rPr>
        <w:t xml:space="preserve"> de </w:t>
      </w:r>
      <w:proofErr w:type="spellStart"/>
      <w:r>
        <w:rPr>
          <w:rFonts w:ascii="Arial" w:hAnsi="Arial"/>
          <w:color w:val="000000" w:themeColor="text1"/>
        </w:rPr>
        <w:t>combustível</w:t>
      </w:r>
      <w:proofErr w:type="spellEnd"/>
      <w:r>
        <w:rPr>
          <w:rFonts w:ascii="Arial" w:hAnsi="Arial"/>
          <w:color w:val="000000" w:themeColor="text1"/>
        </w:rPr>
        <w:t xml:space="preserve"> de </w:t>
      </w:r>
      <w:proofErr w:type="spellStart"/>
      <w:r>
        <w:rPr>
          <w:rFonts w:ascii="Arial" w:hAnsi="Arial"/>
          <w:color w:val="000000" w:themeColor="text1"/>
        </w:rPr>
        <w:t>motores</w:t>
      </w:r>
      <w:proofErr w:type="spellEnd"/>
      <w:r>
        <w:rPr>
          <w:rFonts w:ascii="Arial" w:hAnsi="Arial"/>
          <w:color w:val="000000" w:themeColor="text1"/>
        </w:rPr>
        <w:t xml:space="preserve"> a </w:t>
      </w:r>
      <w:proofErr w:type="spellStart"/>
      <w:r>
        <w:rPr>
          <w:rFonts w:ascii="Arial" w:hAnsi="Arial"/>
          <w:color w:val="000000" w:themeColor="text1"/>
        </w:rPr>
        <w:t>gasolina</w:t>
      </w:r>
      <w:proofErr w:type="spellEnd"/>
      <w:r>
        <w:rPr>
          <w:rFonts w:ascii="Arial" w:hAnsi="Arial"/>
          <w:color w:val="000000" w:themeColor="text1"/>
        </w:rPr>
        <w:t xml:space="preserve"> e a </w:t>
      </w:r>
      <w:proofErr w:type="spellStart"/>
      <w:r>
        <w:rPr>
          <w:rFonts w:ascii="Arial" w:hAnsi="Arial"/>
          <w:color w:val="000000" w:themeColor="text1"/>
        </w:rPr>
        <w:t>gasóleo</w:t>
      </w:r>
      <w:proofErr w:type="spellEnd"/>
      <w:r>
        <w:rPr>
          <w:rFonts w:ascii="Arial" w:hAnsi="Arial"/>
          <w:color w:val="000000" w:themeColor="text1"/>
        </w:rPr>
        <w:t xml:space="preserve">. Para </w:t>
      </w:r>
      <w:proofErr w:type="spellStart"/>
      <w:r>
        <w:rPr>
          <w:rFonts w:ascii="Arial" w:hAnsi="Arial"/>
          <w:color w:val="000000" w:themeColor="text1"/>
        </w:rPr>
        <w:t>evitar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trocas</w:t>
      </w:r>
      <w:proofErr w:type="spellEnd"/>
      <w:r>
        <w:rPr>
          <w:rFonts w:ascii="Arial" w:hAnsi="Arial"/>
          <w:color w:val="000000" w:themeColor="text1"/>
        </w:rPr>
        <w:t xml:space="preserve">, </w:t>
      </w:r>
      <w:proofErr w:type="spellStart"/>
      <w:r>
        <w:rPr>
          <w:rFonts w:ascii="Arial" w:hAnsi="Arial"/>
          <w:color w:val="000000" w:themeColor="text1"/>
        </w:rPr>
        <w:t>os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aditivos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para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gasolina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têm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uma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cor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azul</w:t>
      </w:r>
      <w:proofErr w:type="spellEnd"/>
      <w:r>
        <w:rPr>
          <w:rFonts w:ascii="Arial" w:hAnsi="Arial"/>
          <w:color w:val="000000" w:themeColor="text1"/>
        </w:rPr>
        <w:t xml:space="preserve">. </w:t>
      </w:r>
      <w:proofErr w:type="spellStart"/>
      <w:r>
        <w:rPr>
          <w:rFonts w:ascii="Arial" w:hAnsi="Arial"/>
          <w:color w:val="000000" w:themeColor="text1"/>
        </w:rPr>
        <w:t>Assim</w:t>
      </w:r>
      <w:proofErr w:type="spellEnd"/>
      <w:r>
        <w:rPr>
          <w:rFonts w:ascii="Arial" w:hAnsi="Arial"/>
          <w:color w:val="000000" w:themeColor="text1"/>
        </w:rPr>
        <w:t xml:space="preserve">, basta </w:t>
      </w:r>
      <w:proofErr w:type="spellStart"/>
      <w:r>
        <w:rPr>
          <w:rFonts w:ascii="Arial" w:hAnsi="Arial"/>
          <w:color w:val="000000" w:themeColor="text1"/>
        </w:rPr>
        <w:t>olhar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para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os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dois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depósitos</w:t>
      </w:r>
      <w:proofErr w:type="spellEnd"/>
      <w:r>
        <w:rPr>
          <w:rFonts w:ascii="Arial" w:hAnsi="Arial"/>
          <w:color w:val="000000" w:themeColor="text1"/>
        </w:rPr>
        <w:t xml:space="preserve"> do </w:t>
      </w:r>
      <w:proofErr w:type="spellStart"/>
      <w:r>
        <w:rPr>
          <w:rFonts w:ascii="Arial" w:hAnsi="Arial"/>
          <w:color w:val="000000" w:themeColor="text1"/>
        </w:rPr>
        <w:t>JetClean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Tronic</w:t>
      </w:r>
      <w:proofErr w:type="spellEnd"/>
      <w:r>
        <w:rPr>
          <w:rFonts w:ascii="Arial" w:hAnsi="Arial"/>
          <w:color w:val="000000" w:themeColor="text1"/>
        </w:rPr>
        <w:t xml:space="preserve"> II </w:t>
      </w:r>
      <w:proofErr w:type="spellStart"/>
      <w:r>
        <w:rPr>
          <w:rFonts w:ascii="Arial" w:hAnsi="Arial"/>
          <w:color w:val="000000" w:themeColor="text1"/>
        </w:rPr>
        <w:t>para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saber</w:t>
      </w:r>
      <w:proofErr w:type="spellEnd"/>
      <w:r>
        <w:rPr>
          <w:rFonts w:ascii="Arial" w:hAnsi="Arial"/>
          <w:color w:val="000000" w:themeColor="text1"/>
        </w:rPr>
        <w:t xml:space="preserve"> se </w:t>
      </w:r>
      <w:proofErr w:type="spellStart"/>
      <w:r>
        <w:rPr>
          <w:rFonts w:ascii="Arial" w:hAnsi="Arial"/>
          <w:color w:val="000000" w:themeColor="text1"/>
        </w:rPr>
        <w:t>se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deve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retirar</w:t>
      </w:r>
      <w:proofErr w:type="spellEnd"/>
      <w:r>
        <w:rPr>
          <w:rFonts w:ascii="Arial" w:hAnsi="Arial"/>
          <w:color w:val="000000" w:themeColor="text1"/>
        </w:rPr>
        <w:t xml:space="preserve"> a </w:t>
      </w:r>
      <w:proofErr w:type="spellStart"/>
      <w:r>
        <w:rPr>
          <w:rFonts w:ascii="Arial" w:hAnsi="Arial"/>
          <w:color w:val="000000" w:themeColor="text1"/>
        </w:rPr>
        <w:t>quantidade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restante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antes</w:t>
      </w:r>
      <w:proofErr w:type="spellEnd"/>
      <w:r>
        <w:rPr>
          <w:rFonts w:ascii="Arial" w:hAnsi="Arial"/>
          <w:color w:val="000000" w:themeColor="text1"/>
        </w:rPr>
        <w:t xml:space="preserve"> da </w:t>
      </w:r>
      <w:proofErr w:type="spellStart"/>
      <w:r>
        <w:rPr>
          <w:rFonts w:ascii="Arial" w:hAnsi="Arial"/>
          <w:color w:val="000000" w:themeColor="text1"/>
        </w:rPr>
        <w:t>próxima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intervenção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ou</w:t>
      </w:r>
      <w:proofErr w:type="spellEnd"/>
      <w:r>
        <w:rPr>
          <w:rFonts w:ascii="Arial" w:hAnsi="Arial"/>
          <w:color w:val="000000" w:themeColor="text1"/>
        </w:rPr>
        <w:t xml:space="preserve"> se é </w:t>
      </w:r>
      <w:proofErr w:type="spellStart"/>
      <w:r>
        <w:rPr>
          <w:rFonts w:ascii="Arial" w:hAnsi="Arial"/>
          <w:color w:val="000000" w:themeColor="text1"/>
        </w:rPr>
        <w:t>possível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atestar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apenas</w:t>
      </w:r>
      <w:proofErr w:type="spellEnd"/>
      <w:r>
        <w:rPr>
          <w:rFonts w:ascii="Arial" w:hAnsi="Arial"/>
          <w:color w:val="000000" w:themeColor="text1"/>
        </w:rPr>
        <w:t xml:space="preserve">. </w:t>
      </w:r>
    </w:p>
    <w:p w14:paraId="50AE3053" w14:textId="77777777" w:rsidR="00E92CF4" w:rsidRDefault="00E92CF4" w:rsidP="00E92CF4">
      <w:pPr>
        <w:spacing w:line="360" w:lineRule="auto"/>
        <w:ind w:right="1842"/>
        <w:jc w:val="both"/>
        <w:rPr>
          <w:rFonts w:ascii="Arial" w:hAnsi="Arial" w:cs="Arial"/>
        </w:rPr>
      </w:pPr>
    </w:p>
    <w:p w14:paraId="4580CE4C" w14:textId="77777777" w:rsidR="00E92CF4" w:rsidRDefault="00E92CF4" w:rsidP="00E92CF4">
      <w:pPr>
        <w:spacing w:line="360" w:lineRule="auto"/>
        <w:ind w:right="1842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 xml:space="preserve">O </w:t>
      </w:r>
      <w:proofErr w:type="spellStart"/>
      <w:r>
        <w:rPr>
          <w:rFonts w:ascii="Arial" w:hAnsi="Arial"/>
          <w:color w:val="000000" w:themeColor="text1"/>
        </w:rPr>
        <w:t>processo</w:t>
      </w:r>
      <w:proofErr w:type="spellEnd"/>
      <w:r>
        <w:rPr>
          <w:rFonts w:ascii="Arial" w:hAnsi="Arial"/>
          <w:color w:val="000000" w:themeColor="text1"/>
        </w:rPr>
        <w:t xml:space="preserve"> de </w:t>
      </w:r>
      <w:proofErr w:type="spellStart"/>
      <w:r>
        <w:rPr>
          <w:rFonts w:ascii="Arial" w:hAnsi="Arial"/>
          <w:color w:val="000000" w:themeColor="text1"/>
        </w:rPr>
        <w:t>limpeza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propriamente</w:t>
      </w:r>
      <w:proofErr w:type="spellEnd"/>
      <w:r>
        <w:rPr>
          <w:rFonts w:ascii="Arial" w:hAnsi="Arial"/>
          <w:color w:val="000000" w:themeColor="text1"/>
        </w:rPr>
        <w:t xml:space="preserve"> dito é </w:t>
      </w:r>
      <w:proofErr w:type="spellStart"/>
      <w:r>
        <w:rPr>
          <w:rFonts w:ascii="Arial" w:hAnsi="Arial"/>
          <w:color w:val="000000" w:themeColor="text1"/>
        </w:rPr>
        <w:t>controlado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pelo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aparelho</w:t>
      </w:r>
      <w:proofErr w:type="spellEnd"/>
      <w:r>
        <w:rPr>
          <w:rFonts w:ascii="Arial" w:hAnsi="Arial"/>
          <w:color w:val="000000" w:themeColor="text1"/>
        </w:rPr>
        <w:t xml:space="preserve">. </w:t>
      </w:r>
      <w:proofErr w:type="spellStart"/>
      <w:r>
        <w:rPr>
          <w:rFonts w:ascii="Arial" w:hAnsi="Arial"/>
          <w:color w:val="000000" w:themeColor="text1"/>
        </w:rPr>
        <w:t>Entretanto</w:t>
      </w:r>
      <w:proofErr w:type="spellEnd"/>
      <w:r>
        <w:rPr>
          <w:rFonts w:ascii="Arial" w:hAnsi="Arial"/>
          <w:color w:val="000000" w:themeColor="text1"/>
        </w:rPr>
        <w:t xml:space="preserve">, o </w:t>
      </w:r>
      <w:proofErr w:type="spellStart"/>
      <w:r>
        <w:rPr>
          <w:rFonts w:ascii="Arial" w:hAnsi="Arial"/>
          <w:color w:val="000000" w:themeColor="text1"/>
        </w:rPr>
        <w:t>mecânico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pode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resolver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outros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assuntos</w:t>
      </w:r>
      <w:proofErr w:type="spellEnd"/>
      <w:r>
        <w:rPr>
          <w:rFonts w:ascii="Arial" w:hAnsi="Arial"/>
          <w:color w:val="000000" w:themeColor="text1"/>
        </w:rPr>
        <w:t xml:space="preserve">, </w:t>
      </w:r>
      <w:proofErr w:type="spellStart"/>
      <w:r>
        <w:rPr>
          <w:rFonts w:ascii="Arial" w:hAnsi="Arial"/>
          <w:color w:val="000000" w:themeColor="text1"/>
        </w:rPr>
        <w:t>garantindo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que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nada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corre</w:t>
      </w:r>
      <w:proofErr w:type="spellEnd"/>
      <w:r>
        <w:rPr>
          <w:rFonts w:ascii="Arial" w:hAnsi="Arial"/>
          <w:color w:val="000000" w:themeColor="text1"/>
        </w:rPr>
        <w:t xml:space="preserve"> mal e </w:t>
      </w:r>
      <w:proofErr w:type="spellStart"/>
      <w:r>
        <w:rPr>
          <w:rFonts w:ascii="Arial" w:hAnsi="Arial"/>
          <w:color w:val="000000" w:themeColor="text1"/>
        </w:rPr>
        <w:t>que</w:t>
      </w:r>
      <w:proofErr w:type="spellEnd"/>
      <w:r>
        <w:rPr>
          <w:rFonts w:ascii="Arial" w:hAnsi="Arial"/>
          <w:color w:val="000000" w:themeColor="text1"/>
        </w:rPr>
        <w:t xml:space="preserve"> é </w:t>
      </w:r>
      <w:proofErr w:type="spellStart"/>
      <w:r>
        <w:rPr>
          <w:rFonts w:ascii="Arial" w:hAnsi="Arial"/>
          <w:color w:val="000000" w:themeColor="text1"/>
        </w:rPr>
        <w:t>desnecessária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uma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purga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morosa</w:t>
      </w:r>
      <w:proofErr w:type="spellEnd"/>
      <w:r>
        <w:rPr>
          <w:rFonts w:ascii="Arial" w:hAnsi="Arial"/>
          <w:color w:val="000000" w:themeColor="text1"/>
        </w:rPr>
        <w:t xml:space="preserve"> do </w:t>
      </w:r>
      <w:proofErr w:type="spellStart"/>
      <w:r>
        <w:rPr>
          <w:rFonts w:ascii="Arial" w:hAnsi="Arial"/>
          <w:color w:val="000000" w:themeColor="text1"/>
        </w:rPr>
        <w:t>sistema</w:t>
      </w:r>
      <w:proofErr w:type="spellEnd"/>
      <w:r>
        <w:rPr>
          <w:rFonts w:ascii="Arial" w:hAnsi="Arial"/>
          <w:color w:val="000000" w:themeColor="text1"/>
        </w:rPr>
        <w:t xml:space="preserve"> de </w:t>
      </w:r>
      <w:proofErr w:type="spellStart"/>
      <w:r>
        <w:rPr>
          <w:rFonts w:ascii="Arial" w:hAnsi="Arial"/>
          <w:color w:val="000000" w:themeColor="text1"/>
        </w:rPr>
        <w:t>combustível</w:t>
      </w:r>
      <w:proofErr w:type="spellEnd"/>
      <w:r>
        <w:rPr>
          <w:rFonts w:ascii="Arial" w:hAnsi="Arial"/>
          <w:color w:val="000000" w:themeColor="text1"/>
        </w:rPr>
        <w:t xml:space="preserve">. Para </w:t>
      </w:r>
      <w:proofErr w:type="spellStart"/>
      <w:r>
        <w:rPr>
          <w:rFonts w:ascii="Arial" w:hAnsi="Arial"/>
          <w:color w:val="000000" w:themeColor="text1"/>
        </w:rPr>
        <w:t>alcançar</w:t>
      </w:r>
      <w:proofErr w:type="spellEnd"/>
      <w:r>
        <w:rPr>
          <w:rFonts w:ascii="Arial" w:hAnsi="Arial"/>
          <w:color w:val="000000" w:themeColor="text1"/>
        </w:rPr>
        <w:t xml:space="preserve"> o </w:t>
      </w:r>
      <w:proofErr w:type="spellStart"/>
      <w:r>
        <w:rPr>
          <w:rFonts w:ascii="Arial" w:hAnsi="Arial"/>
          <w:color w:val="000000" w:themeColor="text1"/>
        </w:rPr>
        <w:t>mesmo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resultado</w:t>
      </w:r>
      <w:proofErr w:type="spellEnd"/>
      <w:r>
        <w:rPr>
          <w:rFonts w:ascii="Arial" w:hAnsi="Arial"/>
          <w:color w:val="000000" w:themeColor="text1"/>
        </w:rPr>
        <w:t xml:space="preserve">, a </w:t>
      </w:r>
      <w:proofErr w:type="spellStart"/>
      <w:r>
        <w:rPr>
          <w:rFonts w:ascii="Arial" w:hAnsi="Arial"/>
          <w:color w:val="000000" w:themeColor="text1"/>
        </w:rPr>
        <w:t>única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solução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seria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desmontar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os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componentes</w:t>
      </w:r>
      <w:proofErr w:type="spellEnd"/>
      <w:r>
        <w:rPr>
          <w:rFonts w:ascii="Arial" w:hAnsi="Arial"/>
          <w:color w:val="000000" w:themeColor="text1"/>
        </w:rPr>
        <w:t xml:space="preserve"> e </w:t>
      </w:r>
      <w:proofErr w:type="spellStart"/>
      <w:r>
        <w:rPr>
          <w:rFonts w:ascii="Arial" w:hAnsi="Arial"/>
          <w:color w:val="000000" w:themeColor="text1"/>
        </w:rPr>
        <w:t>limpá</w:t>
      </w:r>
      <w:proofErr w:type="spellEnd"/>
      <w:r>
        <w:rPr>
          <w:rFonts w:ascii="Arial" w:hAnsi="Arial"/>
          <w:color w:val="000000" w:themeColor="text1"/>
        </w:rPr>
        <w:t xml:space="preserve">-los a </w:t>
      </w:r>
      <w:proofErr w:type="spellStart"/>
      <w:r>
        <w:rPr>
          <w:rFonts w:ascii="Arial" w:hAnsi="Arial"/>
          <w:color w:val="000000" w:themeColor="text1"/>
        </w:rPr>
        <w:t>mão</w:t>
      </w:r>
      <w:proofErr w:type="spellEnd"/>
      <w:r>
        <w:rPr>
          <w:rFonts w:ascii="Arial" w:hAnsi="Arial"/>
          <w:color w:val="000000" w:themeColor="text1"/>
        </w:rPr>
        <w:t xml:space="preserve">, o </w:t>
      </w:r>
      <w:proofErr w:type="spellStart"/>
      <w:r>
        <w:rPr>
          <w:rFonts w:ascii="Arial" w:hAnsi="Arial"/>
          <w:color w:val="000000" w:themeColor="text1"/>
        </w:rPr>
        <w:t>que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seria</w:t>
      </w:r>
      <w:proofErr w:type="spellEnd"/>
      <w:r>
        <w:rPr>
          <w:rFonts w:ascii="Arial" w:hAnsi="Arial"/>
          <w:color w:val="000000" w:themeColor="text1"/>
        </w:rPr>
        <w:t xml:space="preserve"> um </w:t>
      </w:r>
      <w:proofErr w:type="spellStart"/>
      <w:r>
        <w:rPr>
          <w:rFonts w:ascii="Arial" w:hAnsi="Arial"/>
          <w:color w:val="000000" w:themeColor="text1"/>
        </w:rPr>
        <w:t>procedimento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muito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mais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complexo</w:t>
      </w:r>
      <w:proofErr w:type="spellEnd"/>
      <w:r>
        <w:rPr>
          <w:rFonts w:ascii="Arial" w:hAnsi="Arial"/>
          <w:color w:val="000000" w:themeColor="text1"/>
        </w:rPr>
        <w:t xml:space="preserve"> e </w:t>
      </w:r>
      <w:proofErr w:type="spellStart"/>
      <w:r>
        <w:rPr>
          <w:rFonts w:ascii="Arial" w:hAnsi="Arial"/>
          <w:color w:val="000000" w:themeColor="text1"/>
        </w:rPr>
        <w:t>oneroso</w:t>
      </w:r>
      <w:proofErr w:type="spellEnd"/>
      <w:r>
        <w:rPr>
          <w:rFonts w:ascii="Arial" w:hAnsi="Arial"/>
          <w:color w:val="000000" w:themeColor="text1"/>
        </w:rPr>
        <w:t>.</w:t>
      </w:r>
    </w:p>
    <w:p w14:paraId="797713E5" w14:textId="77777777" w:rsidR="00E92CF4" w:rsidRDefault="00E92CF4" w:rsidP="00E92CF4">
      <w:pPr>
        <w:spacing w:line="360" w:lineRule="auto"/>
        <w:ind w:right="1842"/>
        <w:jc w:val="both"/>
        <w:rPr>
          <w:rFonts w:ascii="Arial" w:hAnsi="Arial" w:cs="Arial"/>
        </w:rPr>
      </w:pPr>
    </w:p>
    <w:p w14:paraId="684333AC" w14:textId="77777777" w:rsidR="00E92CF4" w:rsidRDefault="00E92CF4" w:rsidP="00E92CF4">
      <w:pPr>
        <w:spacing w:line="360" w:lineRule="auto"/>
        <w:ind w:right="1842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O </w:t>
      </w:r>
      <w:proofErr w:type="spellStart"/>
      <w:r>
        <w:rPr>
          <w:rFonts w:ascii="Arial" w:hAnsi="Arial"/>
        </w:rPr>
        <w:t>JetClean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Tronic</w:t>
      </w:r>
      <w:proofErr w:type="spellEnd"/>
      <w:r>
        <w:rPr>
          <w:rFonts w:ascii="Arial" w:hAnsi="Arial"/>
        </w:rPr>
        <w:t xml:space="preserve"> II é </w:t>
      </w:r>
      <w:proofErr w:type="spellStart"/>
      <w:r>
        <w:rPr>
          <w:rFonts w:ascii="Arial" w:hAnsi="Arial"/>
        </w:rPr>
        <w:t>ligado</w:t>
      </w:r>
      <w:proofErr w:type="spellEnd"/>
      <w:r>
        <w:rPr>
          <w:rFonts w:ascii="Arial" w:hAnsi="Arial"/>
        </w:rPr>
        <w:t xml:space="preserve"> à </w:t>
      </w:r>
      <w:proofErr w:type="spellStart"/>
      <w:r>
        <w:rPr>
          <w:rFonts w:ascii="Arial" w:hAnsi="Arial"/>
        </w:rPr>
        <w:t>bateria</w:t>
      </w:r>
      <w:proofErr w:type="spellEnd"/>
      <w:r>
        <w:rPr>
          <w:rFonts w:ascii="Arial" w:hAnsi="Arial"/>
        </w:rPr>
        <w:t xml:space="preserve"> do </w:t>
      </w:r>
      <w:proofErr w:type="spellStart"/>
      <w:r>
        <w:rPr>
          <w:rFonts w:ascii="Arial" w:hAnsi="Arial"/>
        </w:rPr>
        <w:t>carro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Visto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não</w:t>
      </w:r>
      <w:proofErr w:type="spellEnd"/>
      <w:r>
        <w:rPr>
          <w:rFonts w:ascii="Arial" w:hAnsi="Arial"/>
        </w:rPr>
        <w:t xml:space="preserve"> é </w:t>
      </w:r>
      <w:proofErr w:type="spellStart"/>
      <w:r>
        <w:rPr>
          <w:rFonts w:ascii="Arial" w:hAnsi="Arial"/>
        </w:rPr>
        <w:t>necessária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alimentação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elétrica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externa</w:t>
      </w:r>
      <w:proofErr w:type="spellEnd"/>
      <w:r>
        <w:rPr>
          <w:rFonts w:ascii="Arial" w:hAnsi="Arial"/>
        </w:rPr>
        <w:t xml:space="preserve">, o </w:t>
      </w:r>
      <w:proofErr w:type="spellStart"/>
      <w:r>
        <w:rPr>
          <w:rFonts w:ascii="Arial" w:hAnsi="Arial"/>
        </w:rPr>
        <w:t>aparelho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também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usado</w:t>
      </w:r>
      <w:proofErr w:type="spellEnd"/>
      <w:r>
        <w:rPr>
          <w:rFonts w:ascii="Arial" w:hAnsi="Arial"/>
        </w:rPr>
        <w:t xml:space="preserve"> de forma </w:t>
      </w:r>
      <w:proofErr w:type="spellStart"/>
      <w:r>
        <w:rPr>
          <w:rFonts w:ascii="Arial" w:hAnsi="Arial"/>
        </w:rPr>
        <w:t>móvel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para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por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exemplo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tratar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localmente</w:t>
      </w:r>
      <w:proofErr w:type="spellEnd"/>
      <w:r>
        <w:rPr>
          <w:rFonts w:ascii="Arial" w:hAnsi="Arial"/>
        </w:rPr>
        <w:t xml:space="preserve"> um </w:t>
      </w:r>
      <w:proofErr w:type="spellStart"/>
      <w:r>
        <w:rPr>
          <w:rFonts w:ascii="Arial" w:hAnsi="Arial"/>
        </w:rPr>
        <w:t>parque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automóvel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completo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cliente</w:t>
      </w:r>
      <w:proofErr w:type="spellEnd"/>
      <w:r>
        <w:rPr>
          <w:rFonts w:ascii="Arial" w:hAnsi="Arial"/>
        </w:rPr>
        <w:t xml:space="preserve">. É </w:t>
      </w:r>
      <w:proofErr w:type="spellStart"/>
      <w:r>
        <w:rPr>
          <w:rFonts w:ascii="Arial" w:hAnsi="Arial"/>
        </w:rPr>
        <w:t>adequado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não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carros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mas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também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veículos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comerciais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máquinas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construção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motociclos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barcos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Após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limpeza</w:t>
      </w:r>
      <w:proofErr w:type="spellEnd"/>
      <w:r>
        <w:rPr>
          <w:rFonts w:ascii="Arial" w:hAnsi="Arial"/>
        </w:rPr>
        <w:t xml:space="preserve">, o </w:t>
      </w:r>
      <w:proofErr w:type="spellStart"/>
      <w:r>
        <w:rPr>
          <w:rFonts w:ascii="Arial" w:hAnsi="Arial"/>
        </w:rPr>
        <w:t>motor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volta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ter</w:t>
      </w:r>
      <w:proofErr w:type="spellEnd"/>
      <w:r>
        <w:rPr>
          <w:rFonts w:ascii="Arial" w:hAnsi="Arial"/>
        </w:rPr>
        <w:t xml:space="preserve"> o </w:t>
      </w:r>
      <w:proofErr w:type="spellStart"/>
      <w:r>
        <w:rPr>
          <w:rFonts w:ascii="Arial" w:hAnsi="Arial"/>
        </w:rPr>
        <w:t>seu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desempenho</w:t>
      </w:r>
      <w:proofErr w:type="spellEnd"/>
      <w:r>
        <w:rPr>
          <w:rFonts w:ascii="Arial" w:hAnsi="Arial"/>
        </w:rPr>
        <w:t xml:space="preserve"> original, a </w:t>
      </w:r>
      <w:proofErr w:type="spellStart"/>
      <w:r>
        <w:rPr>
          <w:rFonts w:ascii="Arial" w:hAnsi="Arial"/>
        </w:rPr>
        <w:t>vida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útil</w:t>
      </w:r>
      <w:proofErr w:type="spellEnd"/>
      <w:r>
        <w:rPr>
          <w:rFonts w:ascii="Arial" w:hAnsi="Arial"/>
        </w:rPr>
        <w:t xml:space="preserve"> do </w:t>
      </w:r>
      <w:proofErr w:type="spellStart"/>
      <w:r>
        <w:rPr>
          <w:rFonts w:ascii="Arial" w:hAnsi="Arial"/>
        </w:rPr>
        <w:t>sistema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injeção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aumenta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reduz</w:t>
      </w:r>
      <w:proofErr w:type="spellEnd"/>
      <w:r>
        <w:rPr>
          <w:rFonts w:ascii="Arial" w:hAnsi="Arial"/>
        </w:rPr>
        <w:t xml:space="preserve">-se o </w:t>
      </w:r>
      <w:proofErr w:type="spellStart"/>
      <w:r>
        <w:rPr>
          <w:rFonts w:ascii="Arial" w:hAnsi="Arial"/>
        </w:rPr>
        <w:t>perigo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surgirem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problemas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motor</w:t>
      </w:r>
      <w:proofErr w:type="spellEnd"/>
      <w:r>
        <w:rPr>
          <w:rFonts w:ascii="Arial" w:hAnsi="Arial"/>
        </w:rPr>
        <w:t xml:space="preserve">. </w:t>
      </w:r>
    </w:p>
    <w:p w14:paraId="75223482" w14:textId="77777777" w:rsidR="00E92CF4" w:rsidRDefault="00E92CF4" w:rsidP="00E92CF4">
      <w:pPr>
        <w:spacing w:line="360" w:lineRule="auto"/>
        <w:ind w:right="1842"/>
        <w:jc w:val="both"/>
        <w:rPr>
          <w:rFonts w:ascii="Arial" w:hAnsi="Arial" w:cs="Arial"/>
        </w:rPr>
      </w:pPr>
    </w:p>
    <w:p w14:paraId="3C455610" w14:textId="77777777" w:rsidR="00E92CF4" w:rsidRDefault="00E92CF4" w:rsidP="00E92CF4">
      <w:pPr>
        <w:spacing w:line="360" w:lineRule="auto"/>
        <w:ind w:right="1842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A </w:t>
      </w:r>
      <w:proofErr w:type="spellStart"/>
      <w:r>
        <w:rPr>
          <w:rFonts w:ascii="Arial" w:hAnsi="Arial"/>
        </w:rPr>
        <w:t>oficina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oferecer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limpeza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serviço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separado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resolver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problemas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integrá</w:t>
      </w:r>
      <w:proofErr w:type="spellEnd"/>
      <w:r>
        <w:rPr>
          <w:rFonts w:ascii="Arial" w:hAnsi="Arial"/>
        </w:rPr>
        <w:t xml:space="preserve">-la de forma </w:t>
      </w:r>
      <w:proofErr w:type="spellStart"/>
      <w:r>
        <w:rPr>
          <w:rFonts w:ascii="Arial" w:hAnsi="Arial"/>
        </w:rPr>
        <w:t>preventiva</w:t>
      </w:r>
      <w:proofErr w:type="spellEnd"/>
      <w:r>
        <w:rPr>
          <w:rFonts w:ascii="Arial" w:hAnsi="Arial"/>
        </w:rPr>
        <w:t xml:space="preserve"> na </w:t>
      </w:r>
      <w:proofErr w:type="spellStart"/>
      <w:r>
        <w:rPr>
          <w:rFonts w:ascii="Arial" w:hAnsi="Arial"/>
        </w:rPr>
        <w:t>revisão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anual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sendo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ambas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soluções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ajudam</w:t>
      </w:r>
      <w:proofErr w:type="spellEnd"/>
      <w:r>
        <w:rPr>
          <w:rFonts w:ascii="Arial" w:hAnsi="Arial"/>
        </w:rPr>
        <w:t xml:space="preserve">-na a </w:t>
      </w:r>
      <w:proofErr w:type="spellStart"/>
      <w:r>
        <w:rPr>
          <w:rFonts w:ascii="Arial" w:hAnsi="Arial"/>
        </w:rPr>
        <w:t>distanciar</w:t>
      </w:r>
      <w:proofErr w:type="spellEnd"/>
      <w:r>
        <w:rPr>
          <w:rFonts w:ascii="Arial" w:hAnsi="Arial"/>
        </w:rPr>
        <w:t xml:space="preserve">-se da </w:t>
      </w:r>
      <w:proofErr w:type="spellStart"/>
      <w:r>
        <w:rPr>
          <w:rFonts w:ascii="Arial" w:hAnsi="Arial"/>
        </w:rPr>
        <w:t>concorrência</w:t>
      </w:r>
      <w:proofErr w:type="spellEnd"/>
      <w:r>
        <w:rPr>
          <w:rFonts w:ascii="Arial" w:hAnsi="Arial"/>
        </w:rPr>
        <w:t xml:space="preserve">. E é </w:t>
      </w:r>
      <w:proofErr w:type="spellStart"/>
      <w:r>
        <w:rPr>
          <w:rFonts w:ascii="Arial" w:hAnsi="Arial"/>
        </w:rPr>
        <w:t>precisamente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caso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veículos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muito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solicitados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que</w:t>
      </w:r>
      <w:proofErr w:type="spellEnd"/>
      <w:r>
        <w:rPr>
          <w:rFonts w:ascii="Arial" w:hAnsi="Arial"/>
        </w:rPr>
        <w:t xml:space="preserve"> o </w:t>
      </w:r>
      <w:proofErr w:type="spellStart"/>
      <w:r>
        <w:rPr>
          <w:rFonts w:ascii="Arial" w:hAnsi="Arial"/>
        </w:rPr>
        <w:t>cliente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imediatamente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diferença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clara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função</w:t>
      </w:r>
      <w:proofErr w:type="spellEnd"/>
      <w:r>
        <w:rPr>
          <w:rFonts w:ascii="Arial" w:hAnsi="Arial"/>
        </w:rPr>
        <w:t xml:space="preserve"> do </w:t>
      </w:r>
      <w:proofErr w:type="spellStart"/>
      <w:r>
        <w:rPr>
          <w:rFonts w:ascii="Arial" w:hAnsi="Arial"/>
        </w:rPr>
        <w:t>número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limpezas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realizadas</w:t>
      </w:r>
      <w:proofErr w:type="spellEnd"/>
      <w:r>
        <w:rPr>
          <w:rFonts w:ascii="Arial" w:hAnsi="Arial"/>
        </w:rPr>
        <w:t xml:space="preserve">, o </w:t>
      </w:r>
      <w:proofErr w:type="spellStart"/>
      <w:r>
        <w:rPr>
          <w:rFonts w:ascii="Arial" w:hAnsi="Arial"/>
        </w:rPr>
        <w:t>JetClean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Tronic</w:t>
      </w:r>
      <w:proofErr w:type="spellEnd"/>
      <w:r>
        <w:rPr>
          <w:rFonts w:ascii="Arial" w:hAnsi="Arial"/>
        </w:rPr>
        <w:t xml:space="preserve"> II é </w:t>
      </w:r>
      <w:proofErr w:type="spellStart"/>
      <w:r>
        <w:rPr>
          <w:rFonts w:ascii="Arial" w:hAnsi="Arial"/>
        </w:rPr>
        <w:t>amortizado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nalgumas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semanas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apenas</w:t>
      </w:r>
      <w:proofErr w:type="spellEnd"/>
      <w:r>
        <w:rPr>
          <w:rFonts w:ascii="Arial" w:hAnsi="Arial"/>
        </w:rPr>
        <w:t xml:space="preserve">. </w:t>
      </w:r>
    </w:p>
    <w:p w14:paraId="4B0380F3" w14:textId="77777777" w:rsidR="00E92CF4" w:rsidRDefault="00E92CF4" w:rsidP="00E92CF4">
      <w:pPr>
        <w:spacing w:line="360" w:lineRule="auto"/>
        <w:ind w:right="1842"/>
        <w:jc w:val="both"/>
        <w:rPr>
          <w:rFonts w:ascii="Arial" w:hAnsi="Arial" w:cs="Arial"/>
        </w:rPr>
      </w:pPr>
    </w:p>
    <w:p w14:paraId="2D0778AE" w14:textId="4609B32F" w:rsidR="00F1591E" w:rsidRDefault="00E92CF4" w:rsidP="00E92CF4">
      <w:pPr>
        <w:spacing w:line="360" w:lineRule="auto"/>
        <w:ind w:right="1842"/>
        <w:jc w:val="both"/>
        <w:rPr>
          <w:rFonts w:ascii="Arial" w:hAnsi="Arial" w:cs="Arial"/>
        </w:rPr>
      </w:pPr>
      <w:proofErr w:type="spellStart"/>
      <w:r>
        <w:rPr>
          <w:rFonts w:ascii="Arial" w:hAnsi="Arial"/>
          <w:color w:val="000000" w:themeColor="text1"/>
        </w:rPr>
        <w:lastRenderedPageBreak/>
        <w:t>No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seu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mercado</w:t>
      </w:r>
      <w:proofErr w:type="spellEnd"/>
      <w:r>
        <w:rPr>
          <w:rFonts w:ascii="Arial" w:hAnsi="Arial"/>
          <w:color w:val="000000" w:themeColor="text1"/>
        </w:rPr>
        <w:t xml:space="preserve"> de </w:t>
      </w:r>
      <w:proofErr w:type="spellStart"/>
      <w:r>
        <w:rPr>
          <w:rFonts w:ascii="Arial" w:hAnsi="Arial"/>
          <w:color w:val="000000" w:themeColor="text1"/>
        </w:rPr>
        <w:t>origem</w:t>
      </w:r>
      <w:proofErr w:type="spellEnd"/>
      <w:r>
        <w:rPr>
          <w:rFonts w:ascii="Arial" w:hAnsi="Arial"/>
          <w:color w:val="000000" w:themeColor="text1"/>
        </w:rPr>
        <w:t xml:space="preserve">, a </w:t>
      </w:r>
      <w:proofErr w:type="spellStart"/>
      <w:r>
        <w:rPr>
          <w:rFonts w:ascii="Arial" w:hAnsi="Arial"/>
          <w:color w:val="000000" w:themeColor="text1"/>
        </w:rPr>
        <w:t>Alemanha</w:t>
      </w:r>
      <w:proofErr w:type="spellEnd"/>
      <w:r>
        <w:rPr>
          <w:rFonts w:ascii="Arial" w:hAnsi="Arial"/>
          <w:color w:val="000000" w:themeColor="text1"/>
        </w:rPr>
        <w:t xml:space="preserve">, a LIQUI MOLY é </w:t>
      </w:r>
      <w:proofErr w:type="spellStart"/>
      <w:r>
        <w:rPr>
          <w:rFonts w:ascii="Arial" w:hAnsi="Arial"/>
          <w:color w:val="000000" w:themeColor="text1"/>
        </w:rPr>
        <w:t>líder</w:t>
      </w:r>
      <w:proofErr w:type="spellEnd"/>
      <w:r>
        <w:rPr>
          <w:rFonts w:ascii="Arial" w:hAnsi="Arial"/>
          <w:color w:val="000000" w:themeColor="text1"/>
        </w:rPr>
        <w:t xml:space="preserve"> de </w:t>
      </w:r>
      <w:proofErr w:type="spellStart"/>
      <w:r>
        <w:rPr>
          <w:rFonts w:ascii="Arial" w:hAnsi="Arial"/>
          <w:color w:val="000000" w:themeColor="text1"/>
        </w:rPr>
        <w:t>mercado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incontestável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no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setor</w:t>
      </w:r>
      <w:proofErr w:type="spellEnd"/>
      <w:r>
        <w:rPr>
          <w:rFonts w:ascii="Arial" w:hAnsi="Arial"/>
          <w:color w:val="000000" w:themeColor="text1"/>
        </w:rPr>
        <w:t xml:space="preserve"> dos </w:t>
      </w:r>
      <w:proofErr w:type="spellStart"/>
      <w:r>
        <w:rPr>
          <w:rFonts w:ascii="Arial" w:hAnsi="Arial"/>
          <w:color w:val="000000" w:themeColor="text1"/>
        </w:rPr>
        <w:t>aditivos</w:t>
      </w:r>
      <w:proofErr w:type="spellEnd"/>
      <w:r>
        <w:rPr>
          <w:rFonts w:ascii="Arial" w:hAnsi="Arial"/>
          <w:color w:val="000000" w:themeColor="text1"/>
        </w:rPr>
        <w:t xml:space="preserve">. </w:t>
      </w:r>
      <w:proofErr w:type="spellStart"/>
      <w:r>
        <w:rPr>
          <w:rFonts w:ascii="Arial" w:hAnsi="Arial"/>
          <w:color w:val="000000" w:themeColor="text1"/>
        </w:rPr>
        <w:t>Em</w:t>
      </w:r>
      <w:proofErr w:type="spellEnd"/>
      <w:r>
        <w:rPr>
          <w:rFonts w:ascii="Arial" w:hAnsi="Arial"/>
          <w:color w:val="000000" w:themeColor="text1"/>
        </w:rPr>
        <w:t xml:space="preserve"> 2005, a </w:t>
      </w:r>
      <w:proofErr w:type="spellStart"/>
      <w:r>
        <w:rPr>
          <w:rFonts w:ascii="Arial" w:hAnsi="Arial"/>
          <w:color w:val="000000" w:themeColor="text1"/>
        </w:rPr>
        <w:t>empresa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lançou</w:t>
      </w:r>
      <w:proofErr w:type="spellEnd"/>
      <w:r>
        <w:rPr>
          <w:rFonts w:ascii="Arial" w:hAnsi="Arial"/>
          <w:color w:val="000000" w:themeColor="text1"/>
        </w:rPr>
        <w:t xml:space="preserve"> o </w:t>
      </w:r>
      <w:proofErr w:type="spellStart"/>
      <w:r>
        <w:rPr>
          <w:rFonts w:ascii="Arial" w:hAnsi="Arial"/>
          <w:color w:val="000000" w:themeColor="text1"/>
        </w:rPr>
        <w:t>modelo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JetClean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Tronic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anterior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no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mercado</w:t>
      </w:r>
      <w:proofErr w:type="spellEnd"/>
      <w:r>
        <w:rPr>
          <w:rFonts w:ascii="Arial" w:hAnsi="Arial"/>
          <w:color w:val="000000" w:themeColor="text1"/>
        </w:rPr>
        <w:t xml:space="preserve">, </w:t>
      </w:r>
      <w:proofErr w:type="spellStart"/>
      <w:r>
        <w:rPr>
          <w:rFonts w:ascii="Arial" w:hAnsi="Arial"/>
          <w:color w:val="000000" w:themeColor="text1"/>
        </w:rPr>
        <w:t>tendo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desde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então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vendido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cerca</w:t>
      </w:r>
      <w:proofErr w:type="spellEnd"/>
      <w:r>
        <w:rPr>
          <w:rFonts w:ascii="Arial" w:hAnsi="Arial"/>
          <w:color w:val="000000" w:themeColor="text1"/>
        </w:rPr>
        <w:t xml:space="preserve"> de 1000 </w:t>
      </w:r>
      <w:proofErr w:type="spellStart"/>
      <w:r>
        <w:rPr>
          <w:rFonts w:ascii="Arial" w:hAnsi="Arial"/>
          <w:color w:val="000000" w:themeColor="text1"/>
        </w:rPr>
        <w:t>aparelhos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em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todo</w:t>
      </w:r>
      <w:proofErr w:type="spellEnd"/>
      <w:r>
        <w:rPr>
          <w:rFonts w:ascii="Arial" w:hAnsi="Arial"/>
          <w:color w:val="000000" w:themeColor="text1"/>
        </w:rPr>
        <w:t xml:space="preserve"> o </w:t>
      </w:r>
      <w:proofErr w:type="spellStart"/>
      <w:r>
        <w:rPr>
          <w:rFonts w:ascii="Arial" w:hAnsi="Arial"/>
          <w:color w:val="000000" w:themeColor="text1"/>
        </w:rPr>
        <w:t>mundo</w:t>
      </w:r>
      <w:proofErr w:type="spellEnd"/>
      <w:r>
        <w:rPr>
          <w:rFonts w:ascii="Arial" w:hAnsi="Arial"/>
          <w:color w:val="000000" w:themeColor="text1"/>
        </w:rPr>
        <w:t xml:space="preserve">. O </w:t>
      </w:r>
      <w:proofErr w:type="spellStart"/>
      <w:r>
        <w:rPr>
          <w:rFonts w:ascii="Arial" w:hAnsi="Arial"/>
          <w:color w:val="000000" w:themeColor="text1"/>
        </w:rPr>
        <w:t>novo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JetClean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Tronic</w:t>
      </w:r>
      <w:proofErr w:type="spellEnd"/>
      <w:r>
        <w:rPr>
          <w:rFonts w:ascii="Arial" w:hAnsi="Arial"/>
          <w:color w:val="000000" w:themeColor="text1"/>
        </w:rPr>
        <w:t xml:space="preserve"> II </w:t>
      </w:r>
      <w:proofErr w:type="spellStart"/>
      <w:r>
        <w:rPr>
          <w:rFonts w:ascii="Arial" w:hAnsi="Arial"/>
          <w:color w:val="000000" w:themeColor="text1"/>
        </w:rPr>
        <w:t>fabricado</w:t>
      </w:r>
      <w:proofErr w:type="spellEnd"/>
      <w:r>
        <w:rPr>
          <w:rFonts w:ascii="Arial" w:hAnsi="Arial"/>
          <w:color w:val="000000" w:themeColor="text1"/>
        </w:rPr>
        <w:t xml:space="preserve"> na </w:t>
      </w:r>
      <w:proofErr w:type="spellStart"/>
      <w:r>
        <w:rPr>
          <w:rFonts w:ascii="Arial" w:hAnsi="Arial"/>
          <w:color w:val="000000" w:themeColor="text1"/>
        </w:rPr>
        <w:t>Alemanha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deverá</w:t>
      </w:r>
      <w:proofErr w:type="spellEnd"/>
      <w:r>
        <w:rPr>
          <w:rFonts w:ascii="Arial" w:hAnsi="Arial"/>
          <w:color w:val="000000" w:themeColor="text1"/>
        </w:rPr>
        <w:t xml:space="preserve"> dar </w:t>
      </w:r>
      <w:proofErr w:type="spellStart"/>
      <w:r>
        <w:rPr>
          <w:rFonts w:ascii="Arial" w:hAnsi="Arial"/>
          <w:color w:val="000000" w:themeColor="text1"/>
        </w:rPr>
        <w:t>continuação</w:t>
      </w:r>
      <w:proofErr w:type="spellEnd"/>
      <w:r>
        <w:rPr>
          <w:rFonts w:ascii="Arial" w:hAnsi="Arial"/>
          <w:color w:val="000000" w:themeColor="text1"/>
        </w:rPr>
        <w:t xml:space="preserve"> a </w:t>
      </w:r>
      <w:proofErr w:type="spellStart"/>
      <w:r>
        <w:rPr>
          <w:rFonts w:ascii="Arial" w:hAnsi="Arial"/>
          <w:color w:val="000000" w:themeColor="text1"/>
        </w:rPr>
        <w:t>esta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história</w:t>
      </w:r>
      <w:proofErr w:type="spellEnd"/>
      <w:r>
        <w:rPr>
          <w:rFonts w:ascii="Arial" w:hAnsi="Arial"/>
          <w:color w:val="000000" w:themeColor="text1"/>
        </w:rPr>
        <w:t xml:space="preserve"> de </w:t>
      </w:r>
      <w:proofErr w:type="spellStart"/>
      <w:r>
        <w:rPr>
          <w:rFonts w:ascii="Arial" w:hAnsi="Arial"/>
          <w:color w:val="000000" w:themeColor="text1"/>
        </w:rPr>
        <w:t>sucesso</w:t>
      </w:r>
      <w:proofErr w:type="spellEnd"/>
      <w:r>
        <w:rPr>
          <w:rFonts w:ascii="Arial" w:hAnsi="Arial"/>
          <w:color w:val="000000" w:themeColor="text1"/>
        </w:rPr>
        <w:t xml:space="preserve">. A </w:t>
      </w:r>
      <w:proofErr w:type="spellStart"/>
      <w:r>
        <w:rPr>
          <w:rFonts w:ascii="Arial" w:hAnsi="Arial"/>
          <w:color w:val="000000" w:themeColor="text1"/>
        </w:rPr>
        <w:t>passagem</w:t>
      </w:r>
      <w:proofErr w:type="spellEnd"/>
      <w:r>
        <w:rPr>
          <w:rFonts w:ascii="Arial" w:hAnsi="Arial"/>
          <w:color w:val="000000" w:themeColor="text1"/>
        </w:rPr>
        <w:t xml:space="preserve"> do </w:t>
      </w:r>
      <w:proofErr w:type="spellStart"/>
      <w:r>
        <w:rPr>
          <w:rFonts w:ascii="Arial" w:hAnsi="Arial"/>
          <w:color w:val="000000" w:themeColor="text1"/>
        </w:rPr>
        <w:t>antigo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aparelho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para</w:t>
      </w:r>
      <w:proofErr w:type="spellEnd"/>
      <w:r>
        <w:rPr>
          <w:rFonts w:ascii="Arial" w:hAnsi="Arial"/>
          <w:color w:val="000000" w:themeColor="text1"/>
        </w:rPr>
        <w:t xml:space="preserve"> o </w:t>
      </w:r>
      <w:proofErr w:type="spellStart"/>
      <w:r>
        <w:rPr>
          <w:rFonts w:ascii="Arial" w:hAnsi="Arial"/>
          <w:color w:val="000000" w:themeColor="text1"/>
        </w:rPr>
        <w:t>novo</w:t>
      </w:r>
      <w:proofErr w:type="spellEnd"/>
      <w:r>
        <w:rPr>
          <w:rFonts w:ascii="Arial" w:hAnsi="Arial"/>
          <w:color w:val="000000" w:themeColor="text1"/>
        </w:rPr>
        <w:t xml:space="preserve"> é </w:t>
      </w:r>
      <w:proofErr w:type="spellStart"/>
      <w:r>
        <w:rPr>
          <w:rFonts w:ascii="Arial" w:hAnsi="Arial"/>
          <w:color w:val="000000" w:themeColor="text1"/>
        </w:rPr>
        <w:t>fácil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porque</w:t>
      </w:r>
      <w:proofErr w:type="spellEnd"/>
      <w:r>
        <w:rPr>
          <w:rFonts w:ascii="Arial" w:hAnsi="Arial"/>
          <w:color w:val="000000" w:themeColor="text1"/>
        </w:rPr>
        <w:t xml:space="preserve"> é </w:t>
      </w:r>
      <w:proofErr w:type="spellStart"/>
      <w:r>
        <w:rPr>
          <w:rFonts w:ascii="Arial" w:hAnsi="Arial"/>
          <w:color w:val="000000" w:themeColor="text1"/>
        </w:rPr>
        <w:t>possível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continuar</w:t>
      </w:r>
      <w:proofErr w:type="spellEnd"/>
      <w:r>
        <w:rPr>
          <w:rFonts w:ascii="Arial" w:hAnsi="Arial"/>
          <w:color w:val="000000" w:themeColor="text1"/>
        </w:rPr>
        <w:t xml:space="preserve"> a </w:t>
      </w:r>
      <w:proofErr w:type="spellStart"/>
      <w:r>
        <w:rPr>
          <w:rFonts w:ascii="Arial" w:hAnsi="Arial"/>
          <w:color w:val="000000" w:themeColor="text1"/>
        </w:rPr>
        <w:t>usar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os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kits</w:t>
      </w:r>
      <w:proofErr w:type="spellEnd"/>
      <w:r>
        <w:rPr>
          <w:rFonts w:ascii="Arial" w:hAnsi="Arial"/>
          <w:color w:val="000000" w:themeColor="text1"/>
        </w:rPr>
        <w:t xml:space="preserve"> de </w:t>
      </w:r>
      <w:proofErr w:type="spellStart"/>
      <w:r>
        <w:rPr>
          <w:rFonts w:ascii="Arial" w:hAnsi="Arial"/>
          <w:color w:val="000000" w:themeColor="text1"/>
        </w:rPr>
        <w:t>adaptadores</w:t>
      </w:r>
      <w:proofErr w:type="spellEnd"/>
      <w:r>
        <w:rPr>
          <w:rFonts w:ascii="Arial" w:hAnsi="Arial"/>
          <w:color w:val="000000" w:themeColor="text1"/>
        </w:rPr>
        <w:t xml:space="preserve"> existentes. “</w:t>
      </w:r>
      <w:proofErr w:type="spellStart"/>
      <w:r>
        <w:rPr>
          <w:rFonts w:ascii="Arial" w:hAnsi="Arial"/>
          <w:color w:val="000000" w:themeColor="text1"/>
        </w:rPr>
        <w:t>Desenvolvemos</w:t>
      </w:r>
      <w:proofErr w:type="spellEnd"/>
      <w:r>
        <w:rPr>
          <w:rFonts w:ascii="Arial" w:hAnsi="Arial"/>
          <w:color w:val="000000" w:themeColor="text1"/>
        </w:rPr>
        <w:t xml:space="preserve"> o </w:t>
      </w:r>
      <w:proofErr w:type="spellStart"/>
      <w:r>
        <w:rPr>
          <w:rFonts w:ascii="Arial" w:hAnsi="Arial"/>
          <w:color w:val="000000" w:themeColor="text1"/>
        </w:rPr>
        <w:t>JetClean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Tronic</w:t>
      </w:r>
      <w:proofErr w:type="spellEnd"/>
      <w:r>
        <w:rPr>
          <w:rFonts w:ascii="Arial" w:hAnsi="Arial"/>
          <w:color w:val="000000" w:themeColor="text1"/>
        </w:rPr>
        <w:t xml:space="preserve"> II a </w:t>
      </w:r>
      <w:proofErr w:type="spellStart"/>
      <w:r>
        <w:rPr>
          <w:rFonts w:ascii="Arial" w:hAnsi="Arial"/>
          <w:color w:val="000000" w:themeColor="text1"/>
        </w:rPr>
        <w:t>partir</w:t>
      </w:r>
      <w:proofErr w:type="spellEnd"/>
      <w:r>
        <w:rPr>
          <w:rFonts w:ascii="Arial" w:hAnsi="Arial"/>
          <w:color w:val="000000" w:themeColor="text1"/>
        </w:rPr>
        <w:t xml:space="preserve"> do </w:t>
      </w:r>
      <w:proofErr w:type="spellStart"/>
      <w:r>
        <w:rPr>
          <w:rFonts w:ascii="Arial" w:hAnsi="Arial"/>
          <w:color w:val="000000" w:themeColor="text1"/>
        </w:rPr>
        <w:t>zero</w:t>
      </w:r>
      <w:proofErr w:type="spellEnd"/>
      <w:r>
        <w:rPr>
          <w:rFonts w:ascii="Arial" w:hAnsi="Arial"/>
          <w:color w:val="000000" w:themeColor="text1"/>
        </w:rPr>
        <w:t xml:space="preserve">. A </w:t>
      </w:r>
      <w:proofErr w:type="spellStart"/>
      <w:r>
        <w:rPr>
          <w:rFonts w:ascii="Arial" w:hAnsi="Arial"/>
          <w:color w:val="000000" w:themeColor="text1"/>
        </w:rPr>
        <w:t>sua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construção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foi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influenciada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pela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experiência</w:t>
      </w:r>
      <w:proofErr w:type="spellEnd"/>
      <w:r>
        <w:rPr>
          <w:rFonts w:ascii="Arial" w:hAnsi="Arial"/>
          <w:color w:val="000000" w:themeColor="text1"/>
        </w:rPr>
        <w:t xml:space="preserve"> de 13 </w:t>
      </w:r>
      <w:proofErr w:type="spellStart"/>
      <w:r>
        <w:rPr>
          <w:rFonts w:ascii="Arial" w:hAnsi="Arial"/>
          <w:color w:val="000000" w:themeColor="text1"/>
        </w:rPr>
        <w:t>anos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com</w:t>
      </w:r>
      <w:proofErr w:type="spellEnd"/>
      <w:r>
        <w:rPr>
          <w:rFonts w:ascii="Arial" w:hAnsi="Arial"/>
          <w:color w:val="000000" w:themeColor="text1"/>
        </w:rPr>
        <w:t xml:space="preserve"> o </w:t>
      </w:r>
      <w:proofErr w:type="spellStart"/>
      <w:r>
        <w:rPr>
          <w:rFonts w:ascii="Arial" w:hAnsi="Arial"/>
          <w:color w:val="000000" w:themeColor="text1"/>
        </w:rPr>
        <w:t>modelo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anterior</w:t>
      </w:r>
      <w:proofErr w:type="spellEnd"/>
      <w:r>
        <w:rPr>
          <w:rFonts w:ascii="Arial" w:hAnsi="Arial"/>
          <w:color w:val="000000" w:themeColor="text1"/>
        </w:rPr>
        <w:t xml:space="preserve">”, </w:t>
      </w:r>
      <w:proofErr w:type="spellStart"/>
      <w:r>
        <w:rPr>
          <w:rFonts w:ascii="Arial" w:hAnsi="Arial"/>
          <w:color w:val="000000" w:themeColor="text1"/>
        </w:rPr>
        <w:t>afirmou</w:t>
      </w:r>
      <w:proofErr w:type="spellEnd"/>
      <w:r>
        <w:rPr>
          <w:rFonts w:ascii="Arial" w:hAnsi="Arial"/>
          <w:color w:val="000000" w:themeColor="text1"/>
        </w:rPr>
        <w:t xml:space="preserve"> David Kaiser. “É </w:t>
      </w:r>
      <w:proofErr w:type="spellStart"/>
      <w:r>
        <w:rPr>
          <w:rFonts w:ascii="Arial" w:hAnsi="Arial"/>
          <w:color w:val="000000" w:themeColor="text1"/>
        </w:rPr>
        <w:t>melhor</w:t>
      </w:r>
      <w:proofErr w:type="spellEnd"/>
      <w:r>
        <w:rPr>
          <w:rFonts w:ascii="Arial" w:hAnsi="Arial"/>
          <w:color w:val="000000" w:themeColor="text1"/>
        </w:rPr>
        <w:t xml:space="preserve">, </w:t>
      </w:r>
      <w:proofErr w:type="spellStart"/>
      <w:r>
        <w:rPr>
          <w:rFonts w:ascii="Arial" w:hAnsi="Arial"/>
          <w:color w:val="000000" w:themeColor="text1"/>
        </w:rPr>
        <w:t>mais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compacto</w:t>
      </w:r>
      <w:proofErr w:type="spellEnd"/>
      <w:r>
        <w:rPr>
          <w:rFonts w:ascii="Arial" w:hAnsi="Arial"/>
          <w:color w:val="000000" w:themeColor="text1"/>
        </w:rPr>
        <w:t xml:space="preserve">, </w:t>
      </w:r>
      <w:proofErr w:type="spellStart"/>
      <w:r>
        <w:rPr>
          <w:rFonts w:ascii="Arial" w:hAnsi="Arial"/>
          <w:color w:val="000000" w:themeColor="text1"/>
        </w:rPr>
        <w:t>mais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robusto</w:t>
      </w:r>
      <w:proofErr w:type="spellEnd"/>
      <w:r>
        <w:rPr>
          <w:rFonts w:ascii="Arial" w:hAnsi="Arial"/>
          <w:color w:val="000000" w:themeColor="text1"/>
        </w:rPr>
        <w:t xml:space="preserve"> e </w:t>
      </w:r>
      <w:proofErr w:type="spellStart"/>
      <w:r>
        <w:rPr>
          <w:rFonts w:ascii="Arial" w:hAnsi="Arial"/>
          <w:color w:val="000000" w:themeColor="text1"/>
        </w:rPr>
        <w:t>mais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móvel</w:t>
      </w:r>
      <w:proofErr w:type="spellEnd"/>
      <w:r>
        <w:rPr>
          <w:rFonts w:ascii="Arial" w:hAnsi="Arial"/>
          <w:color w:val="000000" w:themeColor="text1"/>
        </w:rPr>
        <w:t>.”</w:t>
      </w:r>
      <w:bookmarkStart w:id="0" w:name="_GoBack"/>
      <w:bookmarkEnd w:id="0"/>
    </w:p>
    <w:p w14:paraId="3222EE8E" w14:textId="77777777" w:rsidR="001E46D3" w:rsidRDefault="001E46D3" w:rsidP="001E46D3">
      <w:pPr>
        <w:spacing w:line="360" w:lineRule="auto"/>
        <w:ind w:right="1843"/>
        <w:jc w:val="both"/>
        <w:rPr>
          <w:rFonts w:ascii="Arial" w:hAnsi="Arial" w:cs="Arial"/>
        </w:rPr>
      </w:pPr>
    </w:p>
    <w:p w14:paraId="0A6F78C4" w14:textId="77777777" w:rsidR="005F5F71" w:rsidRDefault="005F5F71" w:rsidP="00F1591E">
      <w:pPr>
        <w:widowControl w:val="0"/>
        <w:spacing w:line="360" w:lineRule="auto"/>
        <w:ind w:right="1985"/>
        <w:jc w:val="both"/>
        <w:rPr>
          <w:rFonts w:asciiTheme="minorBidi" w:hAnsiTheme="minorBidi" w:cstheme="minorBidi"/>
          <w:b/>
          <w:bCs/>
        </w:rPr>
      </w:pPr>
      <w:proofErr w:type="spellStart"/>
      <w:r>
        <w:rPr>
          <w:rFonts w:asciiTheme="minorBidi" w:hAnsiTheme="minorBidi" w:cstheme="minorBidi"/>
          <w:b/>
        </w:rPr>
        <w:t>Sobre</w:t>
      </w:r>
      <w:proofErr w:type="spellEnd"/>
      <w:r>
        <w:rPr>
          <w:rFonts w:asciiTheme="minorBidi" w:hAnsiTheme="minorBidi" w:cstheme="minorBidi"/>
          <w:b/>
        </w:rPr>
        <w:t xml:space="preserve"> a LIQUI MOLY</w:t>
      </w:r>
    </w:p>
    <w:p w14:paraId="7178B1DF" w14:textId="4B53DD7A" w:rsidR="005F5F71" w:rsidRDefault="005F5F71" w:rsidP="00F1591E">
      <w:pPr>
        <w:widowControl w:val="0"/>
        <w:spacing w:line="360" w:lineRule="auto"/>
        <w:ind w:right="1985"/>
        <w:jc w:val="both"/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 w:cstheme="minorBidi"/>
        </w:rPr>
        <w:t>Com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cerca</w:t>
      </w:r>
      <w:proofErr w:type="spellEnd"/>
      <w:r>
        <w:rPr>
          <w:rFonts w:asciiTheme="minorBidi" w:hAnsiTheme="minorBidi" w:cstheme="minorBidi"/>
        </w:rPr>
        <w:t xml:space="preserve"> de 4000 </w:t>
      </w:r>
      <w:proofErr w:type="spellStart"/>
      <w:r>
        <w:rPr>
          <w:rFonts w:asciiTheme="minorBidi" w:hAnsiTheme="minorBidi" w:cstheme="minorBidi"/>
        </w:rPr>
        <w:t>produtos</w:t>
      </w:r>
      <w:proofErr w:type="spellEnd"/>
      <w:r>
        <w:rPr>
          <w:rFonts w:asciiTheme="minorBidi" w:hAnsiTheme="minorBidi" w:cstheme="minorBidi"/>
        </w:rPr>
        <w:t xml:space="preserve">, a LIQUI MOLY </w:t>
      </w:r>
      <w:proofErr w:type="spellStart"/>
      <w:r>
        <w:rPr>
          <w:rFonts w:asciiTheme="minorBidi" w:hAnsiTheme="minorBidi" w:cstheme="minorBidi"/>
        </w:rPr>
        <w:t>oferece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uma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gama</w:t>
      </w:r>
      <w:proofErr w:type="spellEnd"/>
      <w:r>
        <w:rPr>
          <w:rFonts w:asciiTheme="minorBidi" w:hAnsiTheme="minorBidi" w:cstheme="minorBidi"/>
        </w:rPr>
        <w:t xml:space="preserve"> de </w:t>
      </w:r>
      <w:proofErr w:type="spellStart"/>
      <w:r>
        <w:rPr>
          <w:rFonts w:asciiTheme="minorBidi" w:hAnsiTheme="minorBidi" w:cstheme="minorBidi"/>
        </w:rPr>
        <w:t>produtos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ampla</w:t>
      </w:r>
      <w:proofErr w:type="spellEnd"/>
      <w:r>
        <w:rPr>
          <w:rFonts w:asciiTheme="minorBidi" w:hAnsiTheme="minorBidi" w:cstheme="minorBidi"/>
        </w:rPr>
        <w:t xml:space="preserve"> e </w:t>
      </w:r>
      <w:proofErr w:type="spellStart"/>
      <w:r>
        <w:rPr>
          <w:rFonts w:asciiTheme="minorBidi" w:hAnsiTheme="minorBidi" w:cstheme="minorBidi"/>
        </w:rPr>
        <w:t>única</w:t>
      </w:r>
      <w:proofErr w:type="spellEnd"/>
      <w:r>
        <w:rPr>
          <w:rFonts w:asciiTheme="minorBidi" w:hAnsiTheme="minorBidi" w:cstheme="minorBidi"/>
        </w:rPr>
        <w:t xml:space="preserve"> a </w:t>
      </w:r>
      <w:proofErr w:type="spellStart"/>
      <w:r>
        <w:rPr>
          <w:rFonts w:asciiTheme="minorBidi" w:hAnsiTheme="minorBidi" w:cstheme="minorBidi"/>
        </w:rPr>
        <w:t>nível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mundial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para</w:t>
      </w:r>
      <w:proofErr w:type="spellEnd"/>
      <w:r>
        <w:rPr>
          <w:rFonts w:asciiTheme="minorBidi" w:hAnsiTheme="minorBidi" w:cstheme="minorBidi"/>
        </w:rPr>
        <w:t xml:space="preserve"> o </w:t>
      </w:r>
      <w:proofErr w:type="spellStart"/>
      <w:r>
        <w:rPr>
          <w:rFonts w:asciiTheme="minorBidi" w:hAnsiTheme="minorBidi" w:cstheme="minorBidi"/>
        </w:rPr>
        <w:t>setor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automóvel</w:t>
      </w:r>
      <w:proofErr w:type="spellEnd"/>
      <w:r>
        <w:rPr>
          <w:rFonts w:asciiTheme="minorBidi" w:hAnsiTheme="minorBidi" w:cstheme="minorBidi"/>
        </w:rPr>
        <w:t xml:space="preserve">: </w:t>
      </w:r>
      <w:proofErr w:type="spellStart"/>
      <w:r>
        <w:rPr>
          <w:rFonts w:asciiTheme="minorBidi" w:hAnsiTheme="minorBidi" w:cstheme="minorBidi"/>
        </w:rPr>
        <w:t>óleos</w:t>
      </w:r>
      <w:proofErr w:type="spellEnd"/>
      <w:r>
        <w:rPr>
          <w:rFonts w:asciiTheme="minorBidi" w:hAnsiTheme="minorBidi" w:cstheme="minorBidi"/>
        </w:rPr>
        <w:t xml:space="preserve"> de </w:t>
      </w:r>
      <w:proofErr w:type="spellStart"/>
      <w:r>
        <w:rPr>
          <w:rFonts w:asciiTheme="minorBidi" w:hAnsiTheme="minorBidi" w:cstheme="minorBidi"/>
        </w:rPr>
        <w:t>motor</w:t>
      </w:r>
      <w:proofErr w:type="spellEnd"/>
      <w:r>
        <w:rPr>
          <w:rFonts w:asciiTheme="minorBidi" w:hAnsiTheme="minorBidi" w:cstheme="minorBidi"/>
        </w:rPr>
        <w:t xml:space="preserve"> e </w:t>
      </w:r>
      <w:proofErr w:type="spellStart"/>
      <w:r>
        <w:rPr>
          <w:rFonts w:asciiTheme="minorBidi" w:hAnsiTheme="minorBidi" w:cstheme="minorBidi"/>
        </w:rPr>
        <w:t>aditivos</w:t>
      </w:r>
      <w:proofErr w:type="spellEnd"/>
      <w:r>
        <w:rPr>
          <w:rFonts w:asciiTheme="minorBidi" w:hAnsiTheme="minorBidi" w:cstheme="minorBidi"/>
        </w:rPr>
        <w:t xml:space="preserve">, </w:t>
      </w:r>
      <w:proofErr w:type="spellStart"/>
      <w:r>
        <w:rPr>
          <w:rFonts w:asciiTheme="minorBidi" w:hAnsiTheme="minorBidi" w:cstheme="minorBidi"/>
        </w:rPr>
        <w:t>lubrificantes</w:t>
      </w:r>
      <w:proofErr w:type="spellEnd"/>
      <w:r>
        <w:rPr>
          <w:rFonts w:asciiTheme="minorBidi" w:hAnsiTheme="minorBidi" w:cstheme="minorBidi"/>
        </w:rPr>
        <w:t xml:space="preserve"> e </w:t>
      </w:r>
      <w:proofErr w:type="spellStart"/>
      <w:r>
        <w:rPr>
          <w:rFonts w:asciiTheme="minorBidi" w:hAnsiTheme="minorBidi" w:cstheme="minorBidi"/>
        </w:rPr>
        <w:t>massas</w:t>
      </w:r>
      <w:proofErr w:type="spellEnd"/>
      <w:r>
        <w:rPr>
          <w:rFonts w:asciiTheme="minorBidi" w:hAnsiTheme="minorBidi" w:cstheme="minorBidi"/>
        </w:rPr>
        <w:t xml:space="preserve">, </w:t>
      </w:r>
      <w:proofErr w:type="spellStart"/>
      <w:r>
        <w:rPr>
          <w:rFonts w:asciiTheme="minorBidi" w:hAnsiTheme="minorBidi" w:cstheme="minorBidi"/>
        </w:rPr>
        <w:t>sprays</w:t>
      </w:r>
      <w:proofErr w:type="spellEnd"/>
      <w:r>
        <w:rPr>
          <w:rFonts w:asciiTheme="minorBidi" w:hAnsiTheme="minorBidi" w:cstheme="minorBidi"/>
        </w:rPr>
        <w:t xml:space="preserve"> e </w:t>
      </w:r>
      <w:proofErr w:type="spellStart"/>
      <w:r>
        <w:rPr>
          <w:rFonts w:asciiTheme="minorBidi" w:hAnsiTheme="minorBidi" w:cstheme="minorBidi"/>
        </w:rPr>
        <w:t>tratamento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automóvel</w:t>
      </w:r>
      <w:proofErr w:type="spellEnd"/>
      <w:r>
        <w:rPr>
          <w:rFonts w:asciiTheme="minorBidi" w:hAnsiTheme="minorBidi" w:cstheme="minorBidi"/>
        </w:rPr>
        <w:t xml:space="preserve">, </w:t>
      </w:r>
      <w:proofErr w:type="spellStart"/>
      <w:r>
        <w:rPr>
          <w:rFonts w:asciiTheme="minorBidi" w:hAnsiTheme="minorBidi" w:cstheme="minorBidi"/>
        </w:rPr>
        <w:t>substâncias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adesivas</w:t>
      </w:r>
      <w:proofErr w:type="spellEnd"/>
      <w:r>
        <w:rPr>
          <w:rFonts w:asciiTheme="minorBidi" w:hAnsiTheme="minorBidi" w:cstheme="minorBidi"/>
        </w:rPr>
        <w:t xml:space="preserve"> e </w:t>
      </w:r>
      <w:proofErr w:type="spellStart"/>
      <w:r>
        <w:rPr>
          <w:rFonts w:asciiTheme="minorBidi" w:hAnsiTheme="minorBidi" w:cstheme="minorBidi"/>
        </w:rPr>
        <w:t>produtos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selantes</w:t>
      </w:r>
      <w:proofErr w:type="spellEnd"/>
      <w:r>
        <w:rPr>
          <w:rFonts w:asciiTheme="minorBidi" w:hAnsiTheme="minorBidi" w:cstheme="minorBidi"/>
        </w:rPr>
        <w:t xml:space="preserve">. </w:t>
      </w:r>
      <w:proofErr w:type="spellStart"/>
      <w:r>
        <w:rPr>
          <w:rFonts w:asciiTheme="minorBidi" w:hAnsiTheme="minorBidi" w:cstheme="minorBidi"/>
        </w:rPr>
        <w:t>Fundada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em</w:t>
      </w:r>
      <w:proofErr w:type="spellEnd"/>
      <w:r>
        <w:rPr>
          <w:rFonts w:asciiTheme="minorBidi" w:hAnsiTheme="minorBidi" w:cstheme="minorBidi"/>
        </w:rPr>
        <w:t xml:space="preserve"> 1957, a LIQUI MOLY </w:t>
      </w:r>
      <w:proofErr w:type="spellStart"/>
      <w:r>
        <w:rPr>
          <w:rFonts w:asciiTheme="minorBidi" w:hAnsiTheme="minorBidi" w:cstheme="minorBidi"/>
        </w:rPr>
        <w:t>desenvolve</w:t>
      </w:r>
      <w:proofErr w:type="spellEnd"/>
      <w:r>
        <w:rPr>
          <w:rFonts w:asciiTheme="minorBidi" w:hAnsiTheme="minorBidi" w:cstheme="minorBidi"/>
        </w:rPr>
        <w:t xml:space="preserve"> e </w:t>
      </w:r>
      <w:proofErr w:type="spellStart"/>
      <w:r>
        <w:rPr>
          <w:rFonts w:asciiTheme="minorBidi" w:hAnsiTheme="minorBidi" w:cstheme="minorBidi"/>
        </w:rPr>
        <w:t>produz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exclusivamente</w:t>
      </w:r>
      <w:proofErr w:type="spellEnd"/>
      <w:r>
        <w:rPr>
          <w:rFonts w:asciiTheme="minorBidi" w:hAnsiTheme="minorBidi" w:cstheme="minorBidi"/>
        </w:rPr>
        <w:t xml:space="preserve"> na </w:t>
      </w:r>
      <w:proofErr w:type="spellStart"/>
      <w:r>
        <w:rPr>
          <w:rFonts w:asciiTheme="minorBidi" w:hAnsiTheme="minorBidi" w:cstheme="minorBidi"/>
        </w:rPr>
        <w:t>Alemanha</w:t>
      </w:r>
      <w:proofErr w:type="spellEnd"/>
      <w:r>
        <w:rPr>
          <w:rFonts w:asciiTheme="minorBidi" w:hAnsiTheme="minorBidi" w:cstheme="minorBidi"/>
        </w:rPr>
        <w:t xml:space="preserve">, </w:t>
      </w:r>
      <w:proofErr w:type="spellStart"/>
      <w:r>
        <w:rPr>
          <w:rFonts w:asciiTheme="minorBidi" w:hAnsiTheme="minorBidi" w:cstheme="minorBidi"/>
        </w:rPr>
        <w:t>onde</w:t>
      </w:r>
      <w:proofErr w:type="spellEnd"/>
      <w:r>
        <w:rPr>
          <w:rFonts w:asciiTheme="minorBidi" w:hAnsiTheme="minorBidi" w:cstheme="minorBidi"/>
        </w:rPr>
        <w:t xml:space="preserve"> é </w:t>
      </w:r>
      <w:proofErr w:type="spellStart"/>
      <w:r>
        <w:rPr>
          <w:rFonts w:asciiTheme="minorBidi" w:hAnsiTheme="minorBidi" w:cstheme="minorBidi"/>
        </w:rPr>
        <w:t>líder</w:t>
      </w:r>
      <w:proofErr w:type="spellEnd"/>
      <w:r>
        <w:rPr>
          <w:rFonts w:asciiTheme="minorBidi" w:hAnsiTheme="minorBidi" w:cstheme="minorBidi"/>
        </w:rPr>
        <w:t xml:space="preserve"> de </w:t>
      </w:r>
      <w:proofErr w:type="spellStart"/>
      <w:r>
        <w:rPr>
          <w:rFonts w:asciiTheme="minorBidi" w:hAnsiTheme="minorBidi" w:cstheme="minorBidi"/>
        </w:rPr>
        <w:t>mercado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incontestável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no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setor</w:t>
      </w:r>
      <w:proofErr w:type="spellEnd"/>
      <w:r>
        <w:rPr>
          <w:rFonts w:asciiTheme="minorBidi" w:hAnsiTheme="minorBidi" w:cstheme="minorBidi"/>
        </w:rPr>
        <w:t xml:space="preserve"> dos </w:t>
      </w:r>
      <w:proofErr w:type="spellStart"/>
      <w:r>
        <w:rPr>
          <w:rFonts w:asciiTheme="minorBidi" w:hAnsiTheme="minorBidi" w:cstheme="minorBidi"/>
        </w:rPr>
        <w:t>aditivos</w:t>
      </w:r>
      <w:proofErr w:type="spellEnd"/>
      <w:r>
        <w:rPr>
          <w:rFonts w:asciiTheme="minorBidi" w:hAnsiTheme="minorBidi" w:cstheme="minorBidi"/>
        </w:rPr>
        <w:t xml:space="preserve"> e é </w:t>
      </w:r>
      <w:proofErr w:type="spellStart"/>
      <w:r>
        <w:rPr>
          <w:rFonts w:asciiTheme="minorBidi" w:hAnsiTheme="minorBidi" w:cstheme="minorBidi"/>
        </w:rPr>
        <w:t>repetidamente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escolhida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como</w:t>
      </w:r>
      <w:proofErr w:type="spellEnd"/>
      <w:r>
        <w:rPr>
          <w:rFonts w:asciiTheme="minorBidi" w:hAnsiTheme="minorBidi" w:cstheme="minorBidi"/>
        </w:rPr>
        <w:t xml:space="preserve"> a </w:t>
      </w:r>
      <w:proofErr w:type="spellStart"/>
      <w:r>
        <w:rPr>
          <w:rFonts w:asciiTheme="minorBidi" w:hAnsiTheme="minorBidi" w:cstheme="minorBidi"/>
        </w:rPr>
        <w:t>melhor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marca</w:t>
      </w:r>
      <w:proofErr w:type="spellEnd"/>
      <w:r>
        <w:rPr>
          <w:rFonts w:asciiTheme="minorBidi" w:hAnsiTheme="minorBidi" w:cstheme="minorBidi"/>
        </w:rPr>
        <w:t xml:space="preserve"> de </w:t>
      </w:r>
      <w:proofErr w:type="spellStart"/>
      <w:r>
        <w:rPr>
          <w:rFonts w:asciiTheme="minorBidi" w:hAnsiTheme="minorBidi" w:cstheme="minorBidi"/>
        </w:rPr>
        <w:t>óleo</w:t>
      </w:r>
      <w:proofErr w:type="spellEnd"/>
      <w:r>
        <w:rPr>
          <w:rFonts w:asciiTheme="minorBidi" w:hAnsiTheme="minorBidi" w:cstheme="minorBidi"/>
        </w:rPr>
        <w:t xml:space="preserve">. A </w:t>
      </w:r>
      <w:proofErr w:type="spellStart"/>
      <w:r>
        <w:rPr>
          <w:rFonts w:asciiTheme="minorBidi" w:hAnsiTheme="minorBidi" w:cstheme="minorBidi"/>
        </w:rPr>
        <w:t>empresa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gerida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pelo</w:t>
      </w:r>
      <w:proofErr w:type="spellEnd"/>
      <w:r>
        <w:rPr>
          <w:rFonts w:asciiTheme="minorBidi" w:hAnsiTheme="minorBidi" w:cstheme="minorBidi"/>
        </w:rPr>
        <w:t xml:space="preserve"> Ernst Prost</w:t>
      </w:r>
      <w:r w:rsidR="00F1591E"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vende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os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seus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produtos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em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mais</w:t>
      </w:r>
      <w:proofErr w:type="spellEnd"/>
      <w:r>
        <w:rPr>
          <w:rFonts w:asciiTheme="minorBidi" w:hAnsiTheme="minorBidi" w:cstheme="minorBidi"/>
        </w:rPr>
        <w:t xml:space="preserve"> de 120 </w:t>
      </w:r>
      <w:proofErr w:type="spellStart"/>
      <w:r>
        <w:rPr>
          <w:rFonts w:asciiTheme="minorBidi" w:hAnsiTheme="minorBidi" w:cstheme="minorBidi"/>
        </w:rPr>
        <w:t>países</w:t>
      </w:r>
      <w:proofErr w:type="spellEnd"/>
      <w:r>
        <w:rPr>
          <w:rFonts w:asciiTheme="minorBidi" w:hAnsiTheme="minorBidi" w:cstheme="minorBidi"/>
        </w:rPr>
        <w:t xml:space="preserve"> e</w:t>
      </w:r>
      <w:r w:rsidR="00B65084"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obteve</w:t>
      </w:r>
      <w:proofErr w:type="spellEnd"/>
      <w:r>
        <w:rPr>
          <w:rFonts w:asciiTheme="minorBidi" w:hAnsiTheme="minorBidi" w:cstheme="minorBidi"/>
        </w:rPr>
        <w:t xml:space="preserve"> um </w:t>
      </w:r>
      <w:proofErr w:type="spellStart"/>
      <w:r>
        <w:rPr>
          <w:rFonts w:asciiTheme="minorBidi" w:hAnsiTheme="minorBidi" w:cstheme="minorBidi"/>
        </w:rPr>
        <w:t>volume</w:t>
      </w:r>
      <w:proofErr w:type="spellEnd"/>
      <w:r>
        <w:rPr>
          <w:rFonts w:asciiTheme="minorBidi" w:hAnsiTheme="minorBidi" w:cstheme="minorBidi"/>
        </w:rPr>
        <w:t xml:space="preserve"> de </w:t>
      </w:r>
      <w:proofErr w:type="spellStart"/>
      <w:r>
        <w:rPr>
          <w:rFonts w:asciiTheme="minorBidi" w:hAnsiTheme="minorBidi" w:cstheme="minorBidi"/>
        </w:rPr>
        <w:t>negócios</w:t>
      </w:r>
      <w:proofErr w:type="spellEnd"/>
      <w:r>
        <w:rPr>
          <w:rFonts w:asciiTheme="minorBidi" w:hAnsiTheme="minorBidi" w:cstheme="minorBidi"/>
        </w:rPr>
        <w:t xml:space="preserve"> de </w:t>
      </w:r>
      <w:r w:rsidR="0060166A">
        <w:rPr>
          <w:rFonts w:asciiTheme="minorBidi" w:hAnsiTheme="minorBidi" w:cstheme="minorBidi"/>
        </w:rPr>
        <w:t>532</w:t>
      </w:r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milhões</w:t>
      </w:r>
      <w:proofErr w:type="spellEnd"/>
      <w:r>
        <w:rPr>
          <w:rFonts w:asciiTheme="minorBidi" w:hAnsiTheme="minorBidi" w:cstheme="minorBidi"/>
        </w:rPr>
        <w:t xml:space="preserve"> de </w:t>
      </w:r>
      <w:proofErr w:type="spellStart"/>
      <w:r>
        <w:rPr>
          <w:rFonts w:asciiTheme="minorBidi" w:hAnsiTheme="minorBidi" w:cstheme="minorBidi"/>
        </w:rPr>
        <w:t>euros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no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ano</w:t>
      </w:r>
      <w:proofErr w:type="spellEnd"/>
      <w:r>
        <w:rPr>
          <w:rFonts w:asciiTheme="minorBidi" w:hAnsiTheme="minorBidi" w:cstheme="minorBidi"/>
        </w:rPr>
        <w:t xml:space="preserve"> de 201</w:t>
      </w:r>
      <w:r w:rsidR="0060166A">
        <w:rPr>
          <w:rFonts w:asciiTheme="minorBidi" w:hAnsiTheme="minorBidi" w:cstheme="minorBidi"/>
        </w:rPr>
        <w:t>7</w:t>
      </w:r>
      <w:r>
        <w:rPr>
          <w:rFonts w:asciiTheme="minorBidi" w:hAnsiTheme="minorBidi" w:cstheme="minorBidi"/>
        </w:rPr>
        <w:t>.</w:t>
      </w:r>
    </w:p>
    <w:p w14:paraId="1ED178F4" w14:textId="77777777" w:rsidR="00B65084" w:rsidRDefault="00B65084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ind w:right="2052"/>
        <w:jc w:val="both"/>
        <w:rPr>
          <w:rFonts w:ascii="Arial" w:hAnsi="Arial" w:cs="Arial"/>
          <w:lang w:val="pt-PT"/>
        </w:rPr>
      </w:pPr>
    </w:p>
    <w:p w14:paraId="3510B8BA" w14:textId="77777777" w:rsidR="00F1591E" w:rsidRDefault="00F1591E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ind w:right="2052"/>
        <w:jc w:val="both"/>
        <w:rPr>
          <w:rFonts w:ascii="Arial" w:hAnsi="Arial" w:cs="Arial"/>
          <w:lang w:val="pt-PT"/>
        </w:rPr>
      </w:pPr>
    </w:p>
    <w:p w14:paraId="64EE5434" w14:textId="77777777" w:rsidR="005F5F71" w:rsidRPr="006E798B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ind w:right="2052"/>
        <w:jc w:val="both"/>
        <w:rPr>
          <w:rStyle w:val="Fett"/>
          <w:rFonts w:ascii="Arial" w:hAnsi="Arial" w:cs="Arial"/>
          <w:bCs w:val="0"/>
          <w:lang w:val="pt-PT"/>
        </w:rPr>
      </w:pPr>
      <w:r w:rsidRPr="006E798B">
        <w:rPr>
          <w:rStyle w:val="Fett"/>
          <w:rFonts w:ascii="Arial" w:hAnsi="Arial" w:cs="Arial"/>
          <w:lang w:val="pt-PT"/>
        </w:rPr>
        <w:t>Poderá obter mais informações em:</w:t>
      </w:r>
    </w:p>
    <w:p w14:paraId="26213FF6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LIQUI MOLY IBERIA</w:t>
      </w:r>
    </w:p>
    <w:p w14:paraId="649F7783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proofErr w:type="spellStart"/>
      <w:r w:rsidRPr="00632EDA">
        <w:rPr>
          <w:rFonts w:ascii="Arial" w:hAnsi="Arial" w:cs="Arial"/>
          <w:color w:val="000000"/>
          <w:lang w:val="fr-BE"/>
        </w:rPr>
        <w:t>Cláudio</w:t>
      </w:r>
      <w:proofErr w:type="spellEnd"/>
      <w:r w:rsidRPr="00632EDA">
        <w:rPr>
          <w:rFonts w:ascii="Arial" w:hAnsi="Arial" w:cs="Arial"/>
          <w:color w:val="000000"/>
          <w:lang w:val="fr-BE"/>
        </w:rPr>
        <w:t xml:space="preserve"> </w:t>
      </w:r>
      <w:proofErr w:type="spellStart"/>
      <w:r w:rsidRPr="00632EDA">
        <w:rPr>
          <w:rFonts w:ascii="Arial" w:hAnsi="Arial" w:cs="Arial"/>
          <w:color w:val="000000"/>
          <w:lang w:val="fr-BE"/>
        </w:rPr>
        <w:t>Delicado</w:t>
      </w:r>
      <w:proofErr w:type="spellEnd"/>
    </w:p>
    <w:p w14:paraId="54B8D0CD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Strategic Communication &amp; Marketing</w:t>
      </w:r>
    </w:p>
    <w:p w14:paraId="512F3E1C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</w:p>
    <w:p w14:paraId="1C6E98C2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Sintra Business Park</w:t>
      </w:r>
    </w:p>
    <w:p w14:paraId="59E7031F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proofErr w:type="spellStart"/>
      <w:r w:rsidRPr="00632EDA">
        <w:rPr>
          <w:rFonts w:ascii="Arial" w:hAnsi="Arial" w:cs="Arial"/>
          <w:color w:val="000000"/>
          <w:lang w:val="fr-BE"/>
        </w:rPr>
        <w:t>Edifício</w:t>
      </w:r>
      <w:proofErr w:type="spellEnd"/>
      <w:r w:rsidRPr="00632EDA">
        <w:rPr>
          <w:rFonts w:ascii="Arial" w:hAnsi="Arial" w:cs="Arial"/>
          <w:color w:val="000000"/>
          <w:lang w:val="fr-BE"/>
        </w:rPr>
        <w:t xml:space="preserve"> 01 - 1° P</w:t>
      </w:r>
    </w:p>
    <w:p w14:paraId="0E6FA264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C.P. 2710-089 Sintra</w:t>
      </w:r>
    </w:p>
    <w:p w14:paraId="6BB59FE8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</w:p>
    <w:p w14:paraId="31C46F5C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Phone: +351 (21) 925 07 32 (Back Office Sintra)</w:t>
      </w:r>
    </w:p>
    <w:p w14:paraId="57F0DB6F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Fax: +351 (21) 925 07 34</w:t>
      </w:r>
    </w:p>
    <w:p w14:paraId="4E1F284F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Mobile: +351 937 929 767</w:t>
      </w:r>
    </w:p>
    <w:p w14:paraId="4E03D81F" w14:textId="736BD24B" w:rsidR="00CA6D47" w:rsidRPr="001F235A" w:rsidRDefault="00CA6D47" w:rsidP="00F1591E">
      <w:pPr>
        <w:widowControl w:val="0"/>
        <w:spacing w:line="360" w:lineRule="auto"/>
        <w:ind w:right="1842"/>
        <w:rPr>
          <w:rFonts w:ascii="Arial" w:hAnsi="Arial" w:cs="Arial"/>
          <w:lang w:val="en-GB"/>
        </w:rPr>
      </w:pPr>
    </w:p>
    <w:sectPr w:rsidR="00CA6D47" w:rsidRPr="001F235A" w:rsidSect="0035126F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730BFB" w14:textId="77777777" w:rsidR="009D49C2" w:rsidRDefault="009D49C2" w:rsidP="00F014E5">
      <w:r>
        <w:separator/>
      </w:r>
    </w:p>
  </w:endnote>
  <w:endnote w:type="continuationSeparator" w:id="0">
    <w:p w14:paraId="28231776" w14:textId="77777777" w:rsidR="009D49C2" w:rsidRDefault="009D49C2" w:rsidP="00F0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72BB62" w14:textId="77777777" w:rsidR="009D49C2" w:rsidRDefault="009D49C2" w:rsidP="00F014E5">
      <w:r>
        <w:separator/>
      </w:r>
    </w:p>
  </w:footnote>
  <w:footnote w:type="continuationSeparator" w:id="0">
    <w:p w14:paraId="6C7E79E2" w14:textId="77777777" w:rsidR="009D49C2" w:rsidRDefault="009D49C2" w:rsidP="00F014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585F46" w14:textId="0E399B7C" w:rsidR="00F014E5" w:rsidRDefault="00DC0995">
    <w:pPr>
      <w:pStyle w:val="Kopfzeile"/>
    </w:pPr>
    <w:r>
      <w:rPr>
        <w:noProof/>
      </w:rPr>
      <w:drawing>
        <wp:inline distT="0" distB="0" distL="0" distR="0" wp14:anchorId="530EA3CF" wp14:editId="73AF2C24">
          <wp:extent cx="5753100" cy="685800"/>
          <wp:effectExtent l="0" t="0" r="0" b="0"/>
          <wp:docPr id="1" name="Bild 1" descr="Pressemeldung P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meldung P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4BDBEC" w14:textId="77777777" w:rsidR="00F014E5" w:rsidRDefault="00F014E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97989"/>
    <w:multiLevelType w:val="hybridMultilevel"/>
    <w:tmpl w:val="C0AE72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DA2"/>
    <w:rsid w:val="00001ACD"/>
    <w:rsid w:val="0002385D"/>
    <w:rsid w:val="0005455F"/>
    <w:rsid w:val="00062213"/>
    <w:rsid w:val="0006566B"/>
    <w:rsid w:val="000665FA"/>
    <w:rsid w:val="0008622A"/>
    <w:rsid w:val="00095910"/>
    <w:rsid w:val="000B2CAD"/>
    <w:rsid w:val="000B7477"/>
    <w:rsid w:val="000C56C5"/>
    <w:rsid w:val="000D4573"/>
    <w:rsid w:val="000D7F17"/>
    <w:rsid w:val="000E6FE4"/>
    <w:rsid w:val="00114843"/>
    <w:rsid w:val="00160DE1"/>
    <w:rsid w:val="001668E0"/>
    <w:rsid w:val="001709A1"/>
    <w:rsid w:val="001828B0"/>
    <w:rsid w:val="00185743"/>
    <w:rsid w:val="001A1722"/>
    <w:rsid w:val="001B0A0F"/>
    <w:rsid w:val="001B2FE4"/>
    <w:rsid w:val="001E3972"/>
    <w:rsid w:val="001E46D3"/>
    <w:rsid w:val="001E7143"/>
    <w:rsid w:val="001F235A"/>
    <w:rsid w:val="001F46C4"/>
    <w:rsid w:val="002353B4"/>
    <w:rsid w:val="002359E3"/>
    <w:rsid w:val="00236885"/>
    <w:rsid w:val="00243BE8"/>
    <w:rsid w:val="00285140"/>
    <w:rsid w:val="002A160D"/>
    <w:rsid w:val="002C739D"/>
    <w:rsid w:val="002D7C93"/>
    <w:rsid w:val="002E037C"/>
    <w:rsid w:val="002F26C0"/>
    <w:rsid w:val="00312BEB"/>
    <w:rsid w:val="00326B6D"/>
    <w:rsid w:val="00337BBC"/>
    <w:rsid w:val="00346A2B"/>
    <w:rsid w:val="0035126F"/>
    <w:rsid w:val="0035714F"/>
    <w:rsid w:val="00362739"/>
    <w:rsid w:val="0038108A"/>
    <w:rsid w:val="0038766F"/>
    <w:rsid w:val="00395B4A"/>
    <w:rsid w:val="003A37B2"/>
    <w:rsid w:val="003D7B50"/>
    <w:rsid w:val="00415C2F"/>
    <w:rsid w:val="00444064"/>
    <w:rsid w:val="00453101"/>
    <w:rsid w:val="0045490B"/>
    <w:rsid w:val="00495E4E"/>
    <w:rsid w:val="004A090C"/>
    <w:rsid w:val="004A40B4"/>
    <w:rsid w:val="004B4F22"/>
    <w:rsid w:val="004C0809"/>
    <w:rsid w:val="004C1F68"/>
    <w:rsid w:val="004C3274"/>
    <w:rsid w:val="004C33D0"/>
    <w:rsid w:val="004D3016"/>
    <w:rsid w:val="004E44CD"/>
    <w:rsid w:val="005011E7"/>
    <w:rsid w:val="00501E9B"/>
    <w:rsid w:val="00502A1B"/>
    <w:rsid w:val="00503B44"/>
    <w:rsid w:val="005200C6"/>
    <w:rsid w:val="005243CA"/>
    <w:rsid w:val="00544347"/>
    <w:rsid w:val="00544807"/>
    <w:rsid w:val="00590DE1"/>
    <w:rsid w:val="005A15A9"/>
    <w:rsid w:val="005A4BE2"/>
    <w:rsid w:val="005B52BE"/>
    <w:rsid w:val="005C346E"/>
    <w:rsid w:val="005C4608"/>
    <w:rsid w:val="005D6777"/>
    <w:rsid w:val="005F32D6"/>
    <w:rsid w:val="005F5F71"/>
    <w:rsid w:val="006001C2"/>
    <w:rsid w:val="0060166A"/>
    <w:rsid w:val="00602E59"/>
    <w:rsid w:val="00626467"/>
    <w:rsid w:val="00641A23"/>
    <w:rsid w:val="0064251F"/>
    <w:rsid w:val="0065140B"/>
    <w:rsid w:val="00651B94"/>
    <w:rsid w:val="00661821"/>
    <w:rsid w:val="00665051"/>
    <w:rsid w:val="00674210"/>
    <w:rsid w:val="006B241A"/>
    <w:rsid w:val="006E156E"/>
    <w:rsid w:val="006F087A"/>
    <w:rsid w:val="00713E9F"/>
    <w:rsid w:val="00714E80"/>
    <w:rsid w:val="0071558A"/>
    <w:rsid w:val="00724BE4"/>
    <w:rsid w:val="0073156E"/>
    <w:rsid w:val="0073474F"/>
    <w:rsid w:val="00742F5A"/>
    <w:rsid w:val="00746412"/>
    <w:rsid w:val="007722E0"/>
    <w:rsid w:val="00772510"/>
    <w:rsid w:val="007B2EEA"/>
    <w:rsid w:val="007B485C"/>
    <w:rsid w:val="007C3785"/>
    <w:rsid w:val="008302B9"/>
    <w:rsid w:val="00854132"/>
    <w:rsid w:val="00865233"/>
    <w:rsid w:val="0086790C"/>
    <w:rsid w:val="008858A8"/>
    <w:rsid w:val="008A5C16"/>
    <w:rsid w:val="008A6B3D"/>
    <w:rsid w:val="008B7FFB"/>
    <w:rsid w:val="008E37A2"/>
    <w:rsid w:val="008F3946"/>
    <w:rsid w:val="008F6E5E"/>
    <w:rsid w:val="00905248"/>
    <w:rsid w:val="00923416"/>
    <w:rsid w:val="00924D85"/>
    <w:rsid w:val="009268FA"/>
    <w:rsid w:val="00941133"/>
    <w:rsid w:val="0095175B"/>
    <w:rsid w:val="009533CF"/>
    <w:rsid w:val="009535C8"/>
    <w:rsid w:val="0095368D"/>
    <w:rsid w:val="00967F7C"/>
    <w:rsid w:val="0099251A"/>
    <w:rsid w:val="00993720"/>
    <w:rsid w:val="009A3CFC"/>
    <w:rsid w:val="009A55E1"/>
    <w:rsid w:val="009B512F"/>
    <w:rsid w:val="009B56CF"/>
    <w:rsid w:val="009C6209"/>
    <w:rsid w:val="009D49C2"/>
    <w:rsid w:val="009D5A34"/>
    <w:rsid w:val="009E2F08"/>
    <w:rsid w:val="00A0690D"/>
    <w:rsid w:val="00A629C2"/>
    <w:rsid w:val="00A66DA2"/>
    <w:rsid w:val="00A72561"/>
    <w:rsid w:val="00A835BD"/>
    <w:rsid w:val="00A86BA6"/>
    <w:rsid w:val="00A937FF"/>
    <w:rsid w:val="00AB79CF"/>
    <w:rsid w:val="00AC4796"/>
    <w:rsid w:val="00AD0065"/>
    <w:rsid w:val="00AE29B2"/>
    <w:rsid w:val="00B0607E"/>
    <w:rsid w:val="00B11D4D"/>
    <w:rsid w:val="00B174C1"/>
    <w:rsid w:val="00B36CA5"/>
    <w:rsid w:val="00B40449"/>
    <w:rsid w:val="00B65084"/>
    <w:rsid w:val="00B724B7"/>
    <w:rsid w:val="00B86B41"/>
    <w:rsid w:val="00B9446A"/>
    <w:rsid w:val="00B979F0"/>
    <w:rsid w:val="00BC6005"/>
    <w:rsid w:val="00BE14FA"/>
    <w:rsid w:val="00BF33B9"/>
    <w:rsid w:val="00BF49A3"/>
    <w:rsid w:val="00C13061"/>
    <w:rsid w:val="00C20DA5"/>
    <w:rsid w:val="00C234A4"/>
    <w:rsid w:val="00C25976"/>
    <w:rsid w:val="00C30376"/>
    <w:rsid w:val="00C53591"/>
    <w:rsid w:val="00C55E0C"/>
    <w:rsid w:val="00C62046"/>
    <w:rsid w:val="00C81880"/>
    <w:rsid w:val="00C97C64"/>
    <w:rsid w:val="00CA45BE"/>
    <w:rsid w:val="00CA6D47"/>
    <w:rsid w:val="00CB3374"/>
    <w:rsid w:val="00CD4B53"/>
    <w:rsid w:val="00CE194F"/>
    <w:rsid w:val="00CE23E9"/>
    <w:rsid w:val="00D16EA3"/>
    <w:rsid w:val="00D20E0A"/>
    <w:rsid w:val="00D30A1D"/>
    <w:rsid w:val="00D30A83"/>
    <w:rsid w:val="00D3758F"/>
    <w:rsid w:val="00D629C8"/>
    <w:rsid w:val="00D77E85"/>
    <w:rsid w:val="00D86406"/>
    <w:rsid w:val="00D87324"/>
    <w:rsid w:val="00D90413"/>
    <w:rsid w:val="00D91E2F"/>
    <w:rsid w:val="00DA283B"/>
    <w:rsid w:val="00DA4205"/>
    <w:rsid w:val="00DA4C00"/>
    <w:rsid w:val="00DB073F"/>
    <w:rsid w:val="00DB3863"/>
    <w:rsid w:val="00DC0995"/>
    <w:rsid w:val="00DE42C4"/>
    <w:rsid w:val="00DF5214"/>
    <w:rsid w:val="00E00BD6"/>
    <w:rsid w:val="00E04E0F"/>
    <w:rsid w:val="00E10C5E"/>
    <w:rsid w:val="00E11D67"/>
    <w:rsid w:val="00E319D8"/>
    <w:rsid w:val="00E5241B"/>
    <w:rsid w:val="00E639B4"/>
    <w:rsid w:val="00E64D7D"/>
    <w:rsid w:val="00E74417"/>
    <w:rsid w:val="00E92CF4"/>
    <w:rsid w:val="00E965E1"/>
    <w:rsid w:val="00E96D15"/>
    <w:rsid w:val="00E9772B"/>
    <w:rsid w:val="00EA497D"/>
    <w:rsid w:val="00EA7041"/>
    <w:rsid w:val="00EC58AD"/>
    <w:rsid w:val="00EC7127"/>
    <w:rsid w:val="00ED193F"/>
    <w:rsid w:val="00EE30B1"/>
    <w:rsid w:val="00EE7BAC"/>
    <w:rsid w:val="00EF4044"/>
    <w:rsid w:val="00F013FF"/>
    <w:rsid w:val="00F014E5"/>
    <w:rsid w:val="00F05762"/>
    <w:rsid w:val="00F12D1F"/>
    <w:rsid w:val="00F1591E"/>
    <w:rsid w:val="00F30220"/>
    <w:rsid w:val="00F33960"/>
    <w:rsid w:val="00F72C5C"/>
    <w:rsid w:val="00F84CEA"/>
    <w:rsid w:val="00F91428"/>
    <w:rsid w:val="00FA0F2A"/>
    <w:rsid w:val="00FC1EFD"/>
    <w:rsid w:val="00FC22CF"/>
    <w:rsid w:val="00FC6F3D"/>
    <w:rsid w:val="00FD5A5D"/>
    <w:rsid w:val="00FF5153"/>
    <w:rsid w:val="00F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05E862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66DA2"/>
    <w:rPr>
      <w:rFonts w:eastAsia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tw4winMark">
    <w:name w:val="tw4winMark"/>
    <w:uiPriority w:val="99"/>
    <w:rsid w:val="00626467"/>
    <w:rPr>
      <w:rFonts w:ascii="Courier New" w:hAnsi="Courier New"/>
      <w:vanish/>
      <w:color w:val="800080"/>
      <w:vertAlign w:val="subscript"/>
    </w:rPr>
  </w:style>
  <w:style w:type="paragraph" w:styleId="Kopfzeile">
    <w:name w:val="header"/>
    <w:basedOn w:val="Standard"/>
    <w:link w:val="KopfzeileZchn"/>
    <w:uiPriority w:val="99"/>
    <w:unhideWhenUsed/>
    <w:rsid w:val="00F014E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014E5"/>
    <w:rPr>
      <w:rFonts w:eastAsia="Times New Roman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F014E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014E5"/>
    <w:rPr>
      <w:rFonts w:eastAsia="Times New Roman"/>
      <w:sz w:val="24"/>
      <w:szCs w:val="24"/>
      <w:lang w:val="de-DE" w:eastAsia="de-DE"/>
    </w:rPr>
  </w:style>
  <w:style w:type="paragraph" w:styleId="Textkrper">
    <w:name w:val="Body Text"/>
    <w:basedOn w:val="Standard"/>
    <w:link w:val="TextkrperZchn"/>
    <w:rsid w:val="00F014E5"/>
    <w:pPr>
      <w:spacing w:line="360" w:lineRule="auto"/>
      <w:jc w:val="both"/>
    </w:pPr>
  </w:style>
  <w:style w:type="character" w:customStyle="1" w:styleId="TextkrperZchn">
    <w:name w:val="Textkörper Zchn"/>
    <w:link w:val="Textkrper"/>
    <w:rsid w:val="00F014E5"/>
    <w:rPr>
      <w:rFonts w:eastAsia="Times New Roman"/>
      <w:sz w:val="24"/>
      <w:szCs w:val="24"/>
      <w:lang w:val="de-DE" w:eastAsia="de-DE"/>
    </w:rPr>
  </w:style>
  <w:style w:type="character" w:styleId="Fett">
    <w:name w:val="Strong"/>
    <w:qFormat/>
    <w:locked/>
    <w:rsid w:val="00F014E5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24B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724B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sid w:val="00B724B7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905248"/>
    <w:pPr>
      <w:ind w:left="720"/>
      <w:contextualSpacing/>
    </w:pPr>
  </w:style>
  <w:style w:type="table" w:styleId="Tabellenraster">
    <w:name w:val="Table Grid"/>
    <w:basedOn w:val="NormaleTabelle"/>
    <w:locked/>
    <w:rsid w:val="0060166A"/>
    <w:rPr>
      <w:rFonts w:eastAsia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808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2018-05-09T06:45:00Z</dcterms:created>
  <dcterms:modified xsi:type="dcterms:W3CDTF">2018-05-09T06:45:00Z</dcterms:modified>
</cp:coreProperties>
</file>