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8E" w:rsidRDefault="0067268E" w:rsidP="0067268E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it-IT"/>
        </w:rPr>
        <w:t>L’olio per gli ultimi motori Mercedes</w:t>
      </w:r>
    </w:p>
    <w:p w:rsidR="0067268E" w:rsidRDefault="0067268E" w:rsidP="0067268E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67268E" w:rsidRDefault="0067268E" w:rsidP="0067268E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it-IT"/>
        </w:rPr>
        <w:t xml:space="preserve">Il nuovo olio LIQUI MOLY Top </w:t>
      </w:r>
      <w:proofErr w:type="spellStart"/>
      <w:r>
        <w:rPr>
          <w:rFonts w:asciiTheme="minorBidi" w:hAnsiTheme="minorBidi" w:cstheme="minorBidi"/>
          <w:sz w:val="28"/>
          <w:lang w:val="it-IT"/>
        </w:rPr>
        <w:t>Tec</w:t>
      </w:r>
      <w:proofErr w:type="spellEnd"/>
      <w:r>
        <w:rPr>
          <w:rFonts w:asciiTheme="minorBidi" w:hAnsiTheme="minorBidi" w:cstheme="minorBidi"/>
          <w:sz w:val="28"/>
          <w:lang w:val="it-IT"/>
        </w:rPr>
        <w:t xml:space="preserve"> 6300 0W-20 è tra i primi a ottenere la certificazione Mercedes 229.71</w:t>
      </w:r>
    </w:p>
    <w:p w:rsidR="0067268E" w:rsidRDefault="0067268E" w:rsidP="0067268E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67268E" w:rsidRDefault="0067268E" w:rsidP="0067268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it-IT"/>
        </w:rPr>
        <w:t>Settembre 2018 - I motori d’auto Mercedes più recenti richiedono un olio molto speciale.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 xml:space="preserve">Il nuovo olio Top </w:t>
      </w:r>
      <w:proofErr w:type="spellStart"/>
      <w:r>
        <w:rPr>
          <w:rFonts w:asciiTheme="minorBidi" w:hAnsiTheme="minorBidi" w:cstheme="minorBidi"/>
          <w:b/>
          <w:bCs/>
          <w:lang w:val="it-IT"/>
        </w:rPr>
        <w:t>Tec</w:t>
      </w:r>
      <w:proofErr w:type="spellEnd"/>
      <w:r>
        <w:rPr>
          <w:rFonts w:asciiTheme="minorBidi" w:hAnsiTheme="minorBidi" w:cstheme="minorBidi"/>
          <w:b/>
          <w:bCs/>
          <w:lang w:val="it-IT"/>
        </w:rPr>
        <w:t xml:space="preserve"> 6300 0W-20 di LIQUI MOLY è uno dei primi oli che hanno ottenuto la certificazione ufficiale Mercedes.</w:t>
      </w:r>
      <w:r>
        <w:rPr>
          <w:rFonts w:asciiTheme="minorBidi" w:hAnsiTheme="minorBidi" w:cstheme="minorBidi"/>
          <w:lang w:val="it-IT"/>
        </w:rPr>
        <w:t xml:space="preserve"> </w:t>
      </w:r>
      <w:r>
        <w:rPr>
          <w:rFonts w:asciiTheme="minorBidi" w:hAnsiTheme="minorBidi" w:cstheme="minorBidi"/>
          <w:b/>
          <w:bCs/>
          <w:lang w:val="it-IT"/>
        </w:rPr>
        <w:t xml:space="preserve">“Questo rappresenta un doppio salto dal punto di vista dello sviluppo – sia per la tecnologia del motore Mercedes, sia per la nostra tecnologia dell’olio”, dice Oliver Kuhn, vice-direttore del laboratorio oli di LIQUI MOLY. </w:t>
      </w:r>
    </w:p>
    <w:p w:rsidR="0067268E" w:rsidRDefault="0067268E" w:rsidP="0067268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Sono gli attuali modelli Mercedes della classe E, come anche alcuni modelli delle classi C ed S che richiedono un tale olio. Tra loro ci sono veicoli diesel così come vetture a benzina e veicoli ibridi. L’olio Top </w:t>
      </w:r>
      <w:proofErr w:type="spellStart"/>
      <w:r>
        <w:rPr>
          <w:rFonts w:asciiTheme="minorBidi" w:hAnsiTheme="minorBidi" w:cstheme="minorBidi"/>
          <w:lang w:val="it-IT"/>
        </w:rPr>
        <w:t>Tec</w:t>
      </w:r>
      <w:proofErr w:type="spellEnd"/>
      <w:r>
        <w:rPr>
          <w:rFonts w:asciiTheme="minorBidi" w:hAnsiTheme="minorBidi" w:cstheme="minorBidi"/>
          <w:lang w:val="it-IT"/>
        </w:rPr>
        <w:t xml:space="preserve"> 6300 ha ottenuto la certificazione ufficiale Mercedes (229.71 MB). “Una tale certificazione ufficiale del produttore è il più alto riconoscimento di qualità che un olio possa ottenere”, così afferma Oliver Kuhn. “Vuol dire che l’olio è stato testato e approvato dalla stessa casa automobilistica”. Oltre ai nuovi modelli Mercedes, Top </w:t>
      </w:r>
      <w:proofErr w:type="spellStart"/>
      <w:r>
        <w:rPr>
          <w:rFonts w:asciiTheme="minorBidi" w:hAnsiTheme="minorBidi" w:cstheme="minorBidi"/>
          <w:lang w:val="it-IT"/>
        </w:rPr>
        <w:t>Tec</w:t>
      </w:r>
      <w:proofErr w:type="spellEnd"/>
      <w:r>
        <w:rPr>
          <w:rFonts w:asciiTheme="minorBidi" w:hAnsiTheme="minorBidi" w:cstheme="minorBidi"/>
          <w:lang w:val="it-IT"/>
        </w:rPr>
        <w:t xml:space="preserve"> 6300 è adatto anche per una serie di modelli Jaguar e Land Rover (STJLR. 51.5122). </w:t>
      </w:r>
    </w:p>
    <w:p w:rsidR="0067268E" w:rsidRDefault="0067268E" w:rsidP="0067268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t-IT"/>
        </w:rPr>
        <w:t xml:space="preserve">Quali sono le caratteristiche che distinguono un olio altamente avanzato? Quella più evidente è che, con una viscosità di 0W-20, si tratta di un olio molto fluido. “Più è fluido l’olio, minore è l’attrito interno e maggiore è l’efficienza con cui lavora il motore”, dice Oliver Kuhn. È uno dei tanti meccanismi da sfruttare nella concezione dei motori per ridurre i consumi e le emissioni. “La sfida da affrontare è quella di garantire la lubrificazione anche in condizioni estreme, nonostante questa bassa viscosità”. Inoltre, è anche povero di </w:t>
      </w:r>
      <w:r>
        <w:rPr>
          <w:rFonts w:asciiTheme="minorBidi" w:hAnsiTheme="minorBidi" w:cstheme="minorBidi"/>
          <w:lang w:val="it-IT"/>
        </w:rPr>
        <w:lastRenderedPageBreak/>
        <w:t xml:space="preserve">ceneri. Questo significa che i residui di combustione dell’olio non vanno a gravare sui sistemi di trattamento dei gas di scarico. Con un tipo d’olio diverso, per esempio, si avrebbe un intasamento prematuro del filtro </w:t>
      </w:r>
      <w:proofErr w:type="spellStart"/>
      <w:r>
        <w:rPr>
          <w:rFonts w:asciiTheme="minorBidi" w:hAnsiTheme="minorBidi" w:cstheme="minorBidi"/>
          <w:lang w:val="it-IT"/>
        </w:rPr>
        <w:t>antiparticolato</w:t>
      </w:r>
      <w:proofErr w:type="spellEnd"/>
      <w:r>
        <w:rPr>
          <w:rFonts w:asciiTheme="minorBidi" w:hAnsiTheme="minorBidi" w:cstheme="minorBidi"/>
          <w:lang w:val="it-IT"/>
        </w:rPr>
        <w:t xml:space="preserve"> del motore diesel o a benzina che richiederebbe una sostituzione costosa.</w:t>
      </w:r>
    </w:p>
    <w:p w:rsidR="00F705A2" w:rsidRDefault="0067268E" w:rsidP="0067268E">
      <w:pPr>
        <w:spacing w:after="240" w:line="360" w:lineRule="auto"/>
        <w:ind w:right="1985"/>
        <w:jc w:val="both"/>
        <w:rPr>
          <w:rFonts w:asciiTheme="minorBidi" w:hAnsiTheme="minorBidi" w:cstheme="minorBidi"/>
          <w:lang w:val="it-IT"/>
        </w:rPr>
      </w:pPr>
      <w:r>
        <w:rPr>
          <w:rFonts w:asciiTheme="minorBidi" w:hAnsiTheme="minorBidi" w:cstheme="minorBidi"/>
          <w:lang w:val="it-IT"/>
        </w:rPr>
        <w:t xml:space="preserve">Come altri oli motore avanzati, anche Top </w:t>
      </w:r>
      <w:proofErr w:type="spellStart"/>
      <w:r>
        <w:rPr>
          <w:rFonts w:asciiTheme="minorBidi" w:hAnsiTheme="minorBidi" w:cstheme="minorBidi"/>
          <w:lang w:val="it-IT"/>
        </w:rPr>
        <w:t>Tec</w:t>
      </w:r>
      <w:proofErr w:type="spellEnd"/>
      <w:r>
        <w:rPr>
          <w:rFonts w:asciiTheme="minorBidi" w:hAnsiTheme="minorBidi" w:cstheme="minorBidi"/>
          <w:lang w:val="it-IT"/>
        </w:rPr>
        <w:t xml:space="preserve"> 6300 è talmente specifico che non deve essere utilizzato per altri veicoli. Se venisse utilizzato in un motore non idoneo, si rischierebbero un’usura elevata e addirittura possibili danni al motore. Oliver Kuhn: “Questo è il prezzo da pagare per motori sempre più efficienti: L’olio sta diventando un pezzo di ricambio liquido che si adatta solo ad alcuni motori.”</w:t>
      </w:r>
    </w:p>
    <w:p w:rsidR="000A3DF7" w:rsidRPr="002F3E5C" w:rsidRDefault="000A3DF7" w:rsidP="002F3E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E3C55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2018-09-04T12:21:00Z</dcterms:created>
  <dcterms:modified xsi:type="dcterms:W3CDTF">2018-09-04T12:22:00Z</dcterms:modified>
</cp:coreProperties>
</file>