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bookmarkStart w:id="0" w:name="_GoBack"/>
      <w:bookmarkEnd w:id="0"/>
    </w:p>
    <w:p w:rsidR="0069487F" w:rsidRDefault="0051377A" w:rsidP="0069487F">
      <w:pPr>
        <w:spacing w:line="360" w:lineRule="auto"/>
        <w:ind w:right="1842"/>
        <w:jc w:val="both"/>
        <w:rPr>
          <w:b/>
          <w:sz w:val="36"/>
          <w:szCs w:val="36"/>
        </w:rPr>
      </w:pPr>
      <w:r>
        <w:rPr>
          <w:b/>
          <w:sz w:val="36"/>
          <w:szCs w:val="36"/>
        </w:rPr>
        <w:t>LIQUI MOLY verlängert sein Engagement bei den Ulmer Basketballern</w:t>
      </w:r>
    </w:p>
    <w:p w:rsidR="0069487F" w:rsidRDefault="0069487F" w:rsidP="0069487F">
      <w:pPr>
        <w:spacing w:line="360" w:lineRule="auto"/>
        <w:ind w:right="1842"/>
        <w:jc w:val="both"/>
      </w:pPr>
    </w:p>
    <w:p w:rsidR="0069487F" w:rsidRDefault="00946BF9" w:rsidP="0031127F">
      <w:pPr>
        <w:spacing w:line="360" w:lineRule="auto"/>
        <w:ind w:right="1842"/>
        <w:jc w:val="both"/>
        <w:rPr>
          <w:sz w:val="28"/>
          <w:szCs w:val="28"/>
        </w:rPr>
      </w:pPr>
      <w:r w:rsidRPr="00946BF9">
        <w:rPr>
          <w:sz w:val="28"/>
          <w:szCs w:val="28"/>
        </w:rPr>
        <w:t>Das Unternehmen bleibt Exklusiv-Sponsor der Bundesliga-Mannschaft</w:t>
      </w:r>
    </w:p>
    <w:p w:rsidR="0069487F" w:rsidRDefault="0069487F" w:rsidP="0069487F">
      <w:pPr>
        <w:spacing w:line="360" w:lineRule="auto"/>
        <w:ind w:right="1842"/>
        <w:jc w:val="both"/>
      </w:pPr>
    </w:p>
    <w:p w:rsidR="006109AE" w:rsidRDefault="006109AE" w:rsidP="00E522E4">
      <w:pPr>
        <w:spacing w:line="360" w:lineRule="auto"/>
        <w:ind w:right="1842"/>
        <w:jc w:val="both"/>
      </w:pPr>
      <w:r>
        <w:rPr>
          <w:b/>
        </w:rPr>
        <w:t xml:space="preserve">Juni 2016 – </w:t>
      </w:r>
      <w:r w:rsidR="0031127F">
        <w:rPr>
          <w:b/>
        </w:rPr>
        <w:t>LIQUI MOLY bleibt am Ball. D</w:t>
      </w:r>
      <w:r w:rsidR="00946BF9">
        <w:rPr>
          <w:b/>
        </w:rPr>
        <w:t>er</w:t>
      </w:r>
      <w:r w:rsidR="0031127F">
        <w:rPr>
          <w:b/>
        </w:rPr>
        <w:t xml:space="preserve"> Ulmer Motoröl- und Additiv</w:t>
      </w:r>
      <w:r w:rsidR="00946BF9">
        <w:rPr>
          <w:b/>
        </w:rPr>
        <w:t>hersteller</w:t>
      </w:r>
      <w:r w:rsidR="0031127F">
        <w:rPr>
          <w:b/>
        </w:rPr>
        <w:t xml:space="preserve"> verlängert vorzeitig seinen </w:t>
      </w:r>
      <w:r w:rsidR="00CC58A7">
        <w:rPr>
          <w:b/>
        </w:rPr>
        <w:t xml:space="preserve">Vertrag als Exklusiv-Sponsor </w:t>
      </w:r>
      <w:r w:rsidR="0031127F">
        <w:rPr>
          <w:b/>
        </w:rPr>
        <w:t xml:space="preserve">mit den Basketballern von </w:t>
      </w:r>
      <w:proofErr w:type="spellStart"/>
      <w:r w:rsidR="0031127F">
        <w:rPr>
          <w:b/>
        </w:rPr>
        <w:t>Ratiopharm</w:t>
      </w:r>
      <w:proofErr w:type="spellEnd"/>
      <w:r w:rsidR="0031127F">
        <w:rPr>
          <w:b/>
        </w:rPr>
        <w:t xml:space="preserve"> Ulm. </w:t>
      </w:r>
      <w:r w:rsidR="00CC58A7">
        <w:rPr>
          <w:b/>
        </w:rPr>
        <w:t>Der neue Vertrag hat eine ungewöhnlich lange Laufzeit von fünf Jahren</w:t>
      </w:r>
      <w:r w:rsidR="00770CD3">
        <w:rPr>
          <w:b/>
        </w:rPr>
        <w:t xml:space="preserve"> und endet 2022</w:t>
      </w:r>
      <w:r w:rsidR="00CC58A7">
        <w:rPr>
          <w:b/>
        </w:rPr>
        <w:t xml:space="preserve">. </w:t>
      </w:r>
      <w:r w:rsidR="00CC58A7" w:rsidRPr="00CC58A7">
        <w:rPr>
          <w:b/>
        </w:rPr>
        <w:t xml:space="preserve">„Wir begleiten die </w:t>
      </w:r>
      <w:r w:rsidR="00946BF9">
        <w:rPr>
          <w:b/>
        </w:rPr>
        <w:t>Bundesliga-</w:t>
      </w:r>
      <w:r w:rsidR="00CC58A7" w:rsidRPr="00CC58A7">
        <w:rPr>
          <w:b/>
        </w:rPr>
        <w:t xml:space="preserve">Spieler von </w:t>
      </w:r>
      <w:proofErr w:type="spellStart"/>
      <w:r w:rsidR="00CC58A7" w:rsidRPr="00CC58A7">
        <w:rPr>
          <w:b/>
        </w:rPr>
        <w:t>Ratiopharm</w:t>
      </w:r>
      <w:proofErr w:type="spellEnd"/>
      <w:r w:rsidR="00CC58A7" w:rsidRPr="00CC58A7">
        <w:rPr>
          <w:b/>
        </w:rPr>
        <w:t xml:space="preserve"> Ulm </w:t>
      </w:r>
      <w:r w:rsidR="00E522E4">
        <w:rPr>
          <w:b/>
        </w:rPr>
        <w:t xml:space="preserve">seit vielen Jahren </w:t>
      </w:r>
      <w:r w:rsidR="00CC58A7">
        <w:rPr>
          <w:b/>
        </w:rPr>
        <w:t>und freuen uns, diesen Weg gemeinsam weiter gehen zu können</w:t>
      </w:r>
      <w:r w:rsidR="00CC58A7" w:rsidRPr="00CC58A7">
        <w:rPr>
          <w:b/>
        </w:rPr>
        <w:t>“</w:t>
      </w:r>
      <w:r w:rsidR="00CC58A7">
        <w:rPr>
          <w:b/>
        </w:rPr>
        <w:t>, sagte Peter Baumann, Marketingleiter von LIQUI MOLY.</w:t>
      </w:r>
    </w:p>
    <w:p w:rsidR="00361BBB" w:rsidRDefault="00361BBB" w:rsidP="0069487F">
      <w:pPr>
        <w:spacing w:line="360" w:lineRule="auto"/>
        <w:ind w:right="1842"/>
        <w:jc w:val="both"/>
      </w:pPr>
    </w:p>
    <w:p w:rsidR="00CC58A7" w:rsidRDefault="00CC58A7" w:rsidP="00876D20">
      <w:pPr>
        <w:spacing w:line="360" w:lineRule="auto"/>
        <w:ind w:right="1842"/>
        <w:jc w:val="both"/>
      </w:pPr>
      <w:r>
        <w:t>„</w:t>
      </w:r>
      <w:r w:rsidR="00B62BBF">
        <w:t>D</w:t>
      </w:r>
      <w:r>
        <w:t>ie Basketballer sind das sportliche Aushängeschild Ulms“, so Peter Baumann. „</w:t>
      </w:r>
      <w:r w:rsidR="00161A13">
        <w:t>Noch w</w:t>
      </w:r>
      <w:r w:rsidR="00946BF9">
        <w:t xml:space="preserve">ichtiger als Lokalpatriotismus ist </w:t>
      </w:r>
      <w:r>
        <w:t xml:space="preserve">für uns aber die Werbewirkung.“ </w:t>
      </w:r>
      <w:r w:rsidR="00BC3AE1">
        <w:t xml:space="preserve">Basketball </w:t>
      </w:r>
      <w:r w:rsidR="00161A13">
        <w:t xml:space="preserve">verzeichnet </w:t>
      </w:r>
      <w:r w:rsidR="00BC3AE1">
        <w:t xml:space="preserve">Jahr </w:t>
      </w:r>
      <w:r w:rsidR="00161A13">
        <w:t xml:space="preserve">für </w:t>
      </w:r>
      <w:r w:rsidR="00BC3AE1">
        <w:t xml:space="preserve">Jahr </w:t>
      </w:r>
      <w:r w:rsidR="00161A13">
        <w:t xml:space="preserve">eine steigende </w:t>
      </w:r>
      <w:r w:rsidR="00BC3AE1">
        <w:t xml:space="preserve">Zahl </w:t>
      </w:r>
      <w:r w:rsidR="00161A13">
        <w:t xml:space="preserve">an </w:t>
      </w:r>
      <w:r w:rsidR="00BC3AE1">
        <w:t>Zuschauer</w:t>
      </w:r>
      <w:r w:rsidR="00161A13">
        <w:t>n</w:t>
      </w:r>
      <w:r w:rsidR="00BC3AE1">
        <w:t xml:space="preserve">. Und </w:t>
      </w:r>
      <w:r w:rsidR="00161A13">
        <w:t xml:space="preserve">zwar </w:t>
      </w:r>
      <w:r w:rsidR="00BC3AE1">
        <w:t>sowohl vor Ort</w:t>
      </w:r>
      <w:r w:rsidR="00876D20">
        <w:t xml:space="preserve"> in Ulm</w:t>
      </w:r>
      <w:r w:rsidR="00BC3AE1">
        <w:t xml:space="preserve">, wo </w:t>
      </w:r>
      <w:r w:rsidR="00613D17">
        <w:t xml:space="preserve">die letzten 100 </w:t>
      </w:r>
      <w:r w:rsidR="00876D20">
        <w:t>Heims</w:t>
      </w:r>
      <w:r w:rsidR="00613D17">
        <w:t>piele allesamt</w:t>
      </w:r>
      <w:r w:rsidR="00BC3AE1">
        <w:t xml:space="preserve"> ausverkauft </w:t>
      </w:r>
      <w:r w:rsidR="00613D17">
        <w:t>waren</w:t>
      </w:r>
      <w:r w:rsidR="00BC3AE1">
        <w:t xml:space="preserve">, als auch bei den Übertragungen. </w:t>
      </w:r>
      <w:r w:rsidR="00613D17">
        <w:t xml:space="preserve">Dass </w:t>
      </w:r>
      <w:r w:rsidR="00BC3AE1">
        <w:t xml:space="preserve">die </w:t>
      </w:r>
      <w:r w:rsidR="00613D17">
        <w:t>Basketball-Bundesliga in keinem großen TV-Sender zu sehen ist</w:t>
      </w:r>
      <w:r w:rsidR="00BC3AE1">
        <w:t xml:space="preserve">, sondern nur </w:t>
      </w:r>
      <w:r w:rsidR="00613D17">
        <w:t xml:space="preserve">bei </w:t>
      </w:r>
      <w:r w:rsidR="00BC3AE1">
        <w:t xml:space="preserve">Sport 1 und </w:t>
      </w:r>
      <w:r w:rsidR="00613D17">
        <w:t xml:space="preserve">dort </w:t>
      </w:r>
      <w:r w:rsidR="00BC3AE1">
        <w:t xml:space="preserve">auch nicht jedes Spiel, fällt gar nicht so sehr ins Gewicht. Viel wichtiger sind die rasant steigenden Zuschauerzahlen beim Streaming, also der Übertragung via Internet. </w:t>
      </w:r>
      <w:r w:rsidR="00C837E9">
        <w:t>Peter Baumann: „Mit unserem Logo auf Trikots und Werbebanden erzielen wir hier eine traumhafte Reichweite.“</w:t>
      </w:r>
    </w:p>
    <w:p w:rsidR="00CC58A7" w:rsidRDefault="00CC58A7" w:rsidP="00CC58A7">
      <w:pPr>
        <w:spacing w:line="360" w:lineRule="auto"/>
        <w:ind w:right="1842"/>
        <w:jc w:val="both"/>
      </w:pPr>
    </w:p>
    <w:p w:rsidR="00CC58A7" w:rsidRDefault="00C837E9" w:rsidP="00161A13">
      <w:pPr>
        <w:spacing w:line="360" w:lineRule="auto"/>
        <w:ind w:right="1842"/>
        <w:jc w:val="both"/>
      </w:pPr>
      <w:r>
        <w:t>Dazu kommt der sportliche Erfolg</w:t>
      </w:r>
      <w:r w:rsidR="000373F8">
        <w:t xml:space="preserve"> der Ulmer Basketballer. </w:t>
      </w:r>
      <w:r w:rsidR="00613D17">
        <w:t>N</w:t>
      </w:r>
      <w:r w:rsidR="00CC58A7">
        <w:t xml:space="preserve">ach einer sensationellen Saison </w:t>
      </w:r>
      <w:r w:rsidR="00613D17">
        <w:t xml:space="preserve">stehen sie </w:t>
      </w:r>
      <w:r w:rsidR="000373F8">
        <w:t xml:space="preserve">derzeit </w:t>
      </w:r>
      <w:r w:rsidR="00CC58A7">
        <w:t>i</w:t>
      </w:r>
      <w:r w:rsidR="000373F8">
        <w:t>m</w:t>
      </w:r>
      <w:r w:rsidR="00CC58A7">
        <w:t xml:space="preserve"> Finale der Playoffs der Basketball-Bundesliga und </w:t>
      </w:r>
      <w:r w:rsidR="000373F8">
        <w:t xml:space="preserve">kämpfen </w:t>
      </w:r>
      <w:r w:rsidR="00CC58A7">
        <w:t xml:space="preserve">in den nächsten Tagen um den Titel. </w:t>
      </w:r>
      <w:r w:rsidR="00576001">
        <w:t>Der aktuelle</w:t>
      </w:r>
      <w:r w:rsidR="000373F8">
        <w:t xml:space="preserve"> Höhenflug war allerdings nicht entscheidend für die Vertragsverlängerung. </w:t>
      </w:r>
      <w:r w:rsidR="00576001">
        <w:t xml:space="preserve">Entscheidend waren langfristige Überlegungen. </w:t>
      </w:r>
      <w:r w:rsidR="00576001">
        <w:lastRenderedPageBreak/>
        <w:t xml:space="preserve">„Das entspricht auch unserer Kundenphilosophie: Wir suchen nicht das schnelle Geld, sondern eine langfristige Partnerschaft, von der beide Seiten </w:t>
      </w:r>
      <w:r w:rsidR="00876D20">
        <w:t xml:space="preserve">gleichermaßen </w:t>
      </w:r>
      <w:r w:rsidR="00576001">
        <w:t xml:space="preserve">profitieren“, so Peter Baumann. </w:t>
      </w:r>
      <w:r w:rsidR="00613D17">
        <w:t xml:space="preserve">Die Laufzeit von fünf Jahren </w:t>
      </w:r>
      <w:r w:rsidR="00161A13">
        <w:t>gebe</w:t>
      </w:r>
      <w:r w:rsidR="00613D17">
        <w:t xml:space="preserve"> sowohl der Mannschaft als auch dem Unternehmen viel Planungssicherheit.</w:t>
      </w:r>
    </w:p>
    <w:p w:rsidR="00934915" w:rsidRDefault="00934915" w:rsidP="00310899">
      <w:pPr>
        <w:keepNext/>
        <w:keepLines/>
        <w:spacing w:line="360" w:lineRule="auto"/>
        <w:ind w:right="1985"/>
        <w:jc w:val="both"/>
        <w:rPr>
          <w:b/>
          <w:bCs/>
        </w:rPr>
      </w:pPr>
    </w:p>
    <w:p w:rsidR="00191467" w:rsidRDefault="00191467" w:rsidP="00310899">
      <w:pPr>
        <w:keepNext/>
        <w:keepLines/>
        <w:spacing w:line="360" w:lineRule="auto"/>
        <w:ind w:right="1985"/>
        <w:jc w:val="both"/>
        <w:rPr>
          <w:b/>
          <w:bCs/>
        </w:rPr>
      </w:pPr>
    </w:p>
    <w:p w:rsidR="00934915" w:rsidRPr="00391551" w:rsidRDefault="00934915" w:rsidP="00191467">
      <w:pPr>
        <w:widowControl w:val="0"/>
        <w:spacing w:line="360" w:lineRule="auto"/>
        <w:ind w:right="1985"/>
        <w:jc w:val="both"/>
        <w:rPr>
          <w:b/>
          <w:bCs/>
        </w:rPr>
      </w:pPr>
      <w:r w:rsidRPr="00391551">
        <w:rPr>
          <w:b/>
          <w:bCs/>
        </w:rPr>
        <w:t>LIQUI MOLY– das Unternehmen</w:t>
      </w:r>
    </w:p>
    <w:p w:rsidR="00934915" w:rsidRPr="00391551" w:rsidRDefault="00934915" w:rsidP="00191467">
      <w:pPr>
        <w:widowControl w:val="0"/>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3D1264">
        <w:rPr>
          <w:bCs/>
        </w:rPr>
        <w:t>2</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C12" w:rsidRDefault="00D44C12">
      <w:r>
        <w:separator/>
      </w:r>
    </w:p>
  </w:endnote>
  <w:endnote w:type="continuationSeparator" w:id="0">
    <w:p w:rsidR="00D44C12" w:rsidRDefault="00D4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2052C">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C12" w:rsidRDefault="00D44C12">
      <w:r>
        <w:separator/>
      </w:r>
    </w:p>
  </w:footnote>
  <w:footnote w:type="continuationSeparator" w:id="0">
    <w:p w:rsidR="00D44C12" w:rsidRDefault="00D44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9487F">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373F8"/>
    <w:rsid w:val="00086DFE"/>
    <w:rsid w:val="000B64E7"/>
    <w:rsid w:val="000E51FA"/>
    <w:rsid w:val="000E6FB7"/>
    <w:rsid w:val="000E756D"/>
    <w:rsid w:val="00101153"/>
    <w:rsid w:val="00161A13"/>
    <w:rsid w:val="00191467"/>
    <w:rsid w:val="001F39D9"/>
    <w:rsid w:val="00253914"/>
    <w:rsid w:val="00276BDD"/>
    <w:rsid w:val="002A3A55"/>
    <w:rsid w:val="002D0B31"/>
    <w:rsid w:val="002D0EB0"/>
    <w:rsid w:val="002D2900"/>
    <w:rsid w:val="0030271C"/>
    <w:rsid w:val="00310899"/>
    <w:rsid w:val="0031127F"/>
    <w:rsid w:val="00355275"/>
    <w:rsid w:val="00361BBB"/>
    <w:rsid w:val="003A5025"/>
    <w:rsid w:val="003B4B0A"/>
    <w:rsid w:val="003D1264"/>
    <w:rsid w:val="0040430D"/>
    <w:rsid w:val="0046357E"/>
    <w:rsid w:val="0047426F"/>
    <w:rsid w:val="00493A27"/>
    <w:rsid w:val="004A1F88"/>
    <w:rsid w:val="004A418D"/>
    <w:rsid w:val="004B378E"/>
    <w:rsid w:val="004F50E1"/>
    <w:rsid w:val="0051377A"/>
    <w:rsid w:val="00576001"/>
    <w:rsid w:val="005808EA"/>
    <w:rsid w:val="005919C9"/>
    <w:rsid w:val="005A45DF"/>
    <w:rsid w:val="005E36BF"/>
    <w:rsid w:val="006109AE"/>
    <w:rsid w:val="00613D17"/>
    <w:rsid w:val="00614549"/>
    <w:rsid w:val="00631282"/>
    <w:rsid w:val="00677650"/>
    <w:rsid w:val="0069487F"/>
    <w:rsid w:val="006B002E"/>
    <w:rsid w:val="006B12A8"/>
    <w:rsid w:val="006C5E10"/>
    <w:rsid w:val="006F28C3"/>
    <w:rsid w:val="00730A91"/>
    <w:rsid w:val="00767BB0"/>
    <w:rsid w:val="00770CD3"/>
    <w:rsid w:val="007C6FF2"/>
    <w:rsid w:val="00801207"/>
    <w:rsid w:val="00876D20"/>
    <w:rsid w:val="008B15DD"/>
    <w:rsid w:val="008E3CD1"/>
    <w:rsid w:val="00934915"/>
    <w:rsid w:val="00946BF9"/>
    <w:rsid w:val="009640E3"/>
    <w:rsid w:val="009C1FDC"/>
    <w:rsid w:val="009C3944"/>
    <w:rsid w:val="00A50745"/>
    <w:rsid w:val="00A54CED"/>
    <w:rsid w:val="00AA7AF8"/>
    <w:rsid w:val="00B62BBF"/>
    <w:rsid w:val="00B77095"/>
    <w:rsid w:val="00B87BF5"/>
    <w:rsid w:val="00BA52B6"/>
    <w:rsid w:val="00BC3AE1"/>
    <w:rsid w:val="00BD2739"/>
    <w:rsid w:val="00C2052C"/>
    <w:rsid w:val="00C22336"/>
    <w:rsid w:val="00C26157"/>
    <w:rsid w:val="00C45AD6"/>
    <w:rsid w:val="00C71B54"/>
    <w:rsid w:val="00C837E9"/>
    <w:rsid w:val="00CC1882"/>
    <w:rsid w:val="00CC58A7"/>
    <w:rsid w:val="00D10048"/>
    <w:rsid w:val="00D44C12"/>
    <w:rsid w:val="00D46609"/>
    <w:rsid w:val="00D729B1"/>
    <w:rsid w:val="00DD3D61"/>
    <w:rsid w:val="00E07F71"/>
    <w:rsid w:val="00E2079C"/>
    <w:rsid w:val="00E522E4"/>
    <w:rsid w:val="00E57DF9"/>
    <w:rsid w:val="00EC218A"/>
    <w:rsid w:val="00F20737"/>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C506E2-3E0D-4FC5-82B8-004B73FD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character" w:styleId="Kommentarzeichen">
    <w:name w:val="annotation reference"/>
    <w:basedOn w:val="Absatz-Standardschriftart"/>
    <w:rsid w:val="0047426F"/>
    <w:rPr>
      <w:sz w:val="16"/>
      <w:szCs w:val="16"/>
    </w:rPr>
  </w:style>
  <w:style w:type="paragraph" w:styleId="Kommentartext">
    <w:name w:val="annotation text"/>
    <w:basedOn w:val="Standard"/>
    <w:link w:val="KommentartextZchn"/>
    <w:rsid w:val="0047426F"/>
    <w:rPr>
      <w:sz w:val="20"/>
      <w:szCs w:val="20"/>
    </w:rPr>
  </w:style>
  <w:style w:type="character" w:customStyle="1" w:styleId="KommentartextZchn">
    <w:name w:val="Kommentartext Zchn"/>
    <w:basedOn w:val="Absatz-Standardschriftart"/>
    <w:link w:val="Kommentartext"/>
    <w:rsid w:val="0047426F"/>
  </w:style>
  <w:style w:type="paragraph" w:styleId="Kommentarthema">
    <w:name w:val="annotation subject"/>
    <w:basedOn w:val="Kommentartext"/>
    <w:next w:val="Kommentartext"/>
    <w:link w:val="KommentarthemaZchn"/>
    <w:rsid w:val="0047426F"/>
    <w:rPr>
      <w:b/>
      <w:bCs/>
    </w:rPr>
  </w:style>
  <w:style w:type="character" w:customStyle="1" w:styleId="KommentarthemaZchn">
    <w:name w:val="Kommentarthema Zchn"/>
    <w:basedOn w:val="KommentartextZchn"/>
    <w:link w:val="Kommentarthema"/>
    <w:rsid w:val="0047426F"/>
    <w:rPr>
      <w:b/>
      <w:bCs/>
    </w:rPr>
  </w:style>
  <w:style w:type="paragraph" w:styleId="Sprechblasentext">
    <w:name w:val="Balloon Text"/>
    <w:basedOn w:val="Standard"/>
    <w:link w:val="SprechblasentextZchn"/>
    <w:rsid w:val="0047426F"/>
    <w:rPr>
      <w:rFonts w:ascii="Segoe UI" w:hAnsi="Segoe UI" w:cs="Segoe UI"/>
      <w:sz w:val="18"/>
      <w:szCs w:val="18"/>
    </w:rPr>
  </w:style>
  <w:style w:type="character" w:customStyle="1" w:styleId="SprechblasentextZchn">
    <w:name w:val="Sprechblasentext Zchn"/>
    <w:basedOn w:val="Absatz-Standardschriftart"/>
    <w:link w:val="Sprechblasentext"/>
    <w:rsid w:val="004742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3288">
      <w:bodyDiv w:val="1"/>
      <w:marLeft w:val="0"/>
      <w:marRight w:val="0"/>
      <w:marTop w:val="0"/>
      <w:marBottom w:val="0"/>
      <w:divBdr>
        <w:top w:val="none" w:sz="0" w:space="0" w:color="auto"/>
        <w:left w:val="none" w:sz="0" w:space="0" w:color="auto"/>
        <w:bottom w:val="none" w:sz="0" w:space="0" w:color="auto"/>
        <w:right w:val="none" w:sz="0" w:space="0" w:color="auto"/>
      </w:divBdr>
    </w:div>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2609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2</cp:revision>
  <cp:lastPrinted>2016-06-07T08:58:00Z</cp:lastPrinted>
  <dcterms:created xsi:type="dcterms:W3CDTF">2016-07-28T12:23:00Z</dcterms:created>
  <dcterms:modified xsi:type="dcterms:W3CDTF">2016-07-28T12:23:00Z</dcterms:modified>
</cp:coreProperties>
</file>